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8D21" w14:textId="0371CD87" w:rsidR="00D707D9" w:rsidRPr="00662DFF" w:rsidRDefault="007540A2" w:rsidP="00662DF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 wp14:anchorId="738AB4C8" wp14:editId="29230181">
            <wp:simplePos x="0" y="0"/>
            <wp:positionH relativeFrom="column">
              <wp:posOffset>4032885</wp:posOffset>
            </wp:positionH>
            <wp:positionV relativeFrom="paragraph">
              <wp:posOffset>389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 xml:space="preserve">Veronika Černá, Cudeca tienda, Španělsko, </w:t>
      </w:r>
      <w:r w:rsidR="00452213">
        <w:rPr>
          <w:b/>
          <w:color w:val="000000"/>
          <w:sz w:val="28"/>
          <w:szCs w:val="28"/>
        </w:rPr>
        <w:t>Malaga</w:t>
      </w:r>
    </w:p>
    <w:p w14:paraId="498A2199" w14:textId="2E4A86DB" w:rsidR="00143B62" w:rsidRDefault="00662DFF" w:rsidP="00143B62">
      <w:pPr>
        <w:pStyle w:val="Normlnweb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11E4C661" wp14:editId="6500EF27">
            <wp:simplePos x="0" y="0"/>
            <wp:positionH relativeFrom="column">
              <wp:posOffset>-107192</wp:posOffset>
            </wp:positionH>
            <wp:positionV relativeFrom="paragraph">
              <wp:posOffset>178752</wp:posOffset>
            </wp:positionV>
            <wp:extent cx="5760000" cy="4320000"/>
            <wp:effectExtent l="0" t="0" r="6350" b="0"/>
            <wp:wrapNone/>
            <wp:docPr id="3" name="Obrázek 3" descr="Obsah obrázku osoba, interiér, zeď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interiér, zeď, stojící&#10;&#10;Popis byl vytvořen automaticky"/>
                    <pic:cNvPicPr/>
                  </pic:nvPicPr>
                  <pic:blipFill>
                    <a:blip r:embed="rId9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237FD" w14:textId="1FFC83C6" w:rsidR="00A53865" w:rsidRPr="00157579" w:rsidRDefault="00452213" w:rsidP="00DE45BA">
      <w:pPr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Na stáž jsem odletěla do Malagy </w:t>
      </w:r>
      <w:r w:rsidR="007540A2" w:rsidRPr="00157579">
        <w:rPr>
          <w:rFonts w:ascii="Helvetica" w:hAnsi="Helvetica" w:cs="Helvetica"/>
          <w:color w:val="333333"/>
          <w:sz w:val="20"/>
          <w:szCs w:val="20"/>
        </w:rPr>
        <w:t>v</w:t>
      </w:r>
      <w:r w:rsidR="00157579">
        <w:rPr>
          <w:rFonts w:ascii="Helvetica" w:hAnsi="Helvetica" w:cs="Helvetica"/>
          <w:color w:val="333333"/>
          <w:sz w:val="20"/>
          <w:szCs w:val="20"/>
        </w:rPr>
        <w:t>e</w:t>
      </w:r>
      <w:r w:rsidR="007540A2" w:rsidRPr="00157579">
        <w:rPr>
          <w:rFonts w:ascii="Helvetica" w:hAnsi="Helvetica" w:cs="Helvetica"/>
          <w:color w:val="333333"/>
          <w:sz w:val="20"/>
          <w:szCs w:val="20"/>
        </w:rPr>
        <w:t> Španělsku</w:t>
      </w:r>
      <w:r>
        <w:rPr>
          <w:rFonts w:ascii="Helvetica" w:hAnsi="Helvetica" w:cs="Helvetica"/>
          <w:color w:val="333333"/>
          <w:sz w:val="20"/>
          <w:szCs w:val="20"/>
        </w:rPr>
        <w:t xml:space="preserve">. Moc jsem se tam těšila, protože i když jsme s rodiči procestovali hodně zemí, přímo v Malaze jsem byla poprvé. </w:t>
      </w:r>
      <w:r w:rsidR="007540A2" w:rsidRPr="00157579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Stáž trvala 4 týdny a</w:t>
      </w:r>
      <w:r w:rsidR="007540A2" w:rsidRPr="00157579">
        <w:rPr>
          <w:rFonts w:ascii="Helvetica" w:hAnsi="Helvetica" w:cs="Helvetica"/>
          <w:color w:val="333333"/>
          <w:sz w:val="20"/>
          <w:szCs w:val="20"/>
        </w:rPr>
        <w:t xml:space="preserve"> čas uplynul rychleji než jsem čekala. </w:t>
      </w:r>
    </w:p>
    <w:p w14:paraId="2244F0C8" w14:textId="42632683" w:rsidR="00DE45BA" w:rsidRPr="00157579" w:rsidRDefault="00DE45BA" w:rsidP="00DE45BA">
      <w:pPr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 w:rsidRPr="00157579">
        <w:rPr>
          <w:rFonts w:ascii="Helvetica" w:hAnsi="Helvetica" w:cs="Helvetica"/>
          <w:color w:val="333333"/>
          <w:sz w:val="20"/>
          <w:szCs w:val="20"/>
        </w:rPr>
        <w:t xml:space="preserve">Moc </w:t>
      </w:r>
      <w:r w:rsidR="00157579" w:rsidRPr="00157579">
        <w:rPr>
          <w:rFonts w:ascii="Helvetica" w:hAnsi="Helvetica" w:cs="Helvetica"/>
          <w:color w:val="333333"/>
          <w:sz w:val="20"/>
          <w:szCs w:val="20"/>
        </w:rPr>
        <w:t>děkuji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své škole Obchodní Akademie Praha a programu Erasmus +, že jsem dostala tuhle příležitost, i teď 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>v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době ovládanou Covid-19.</w:t>
      </w:r>
    </w:p>
    <w:p w14:paraId="662B59DB" w14:textId="3E961B88" w:rsidR="006D1661" w:rsidRPr="00157579" w:rsidRDefault="00DE45BA" w:rsidP="00DE45BA">
      <w:pPr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 w:rsidRPr="00157579">
        <w:rPr>
          <w:rFonts w:ascii="Helvetica" w:hAnsi="Helvetica" w:cs="Helvetica"/>
          <w:color w:val="333333"/>
          <w:sz w:val="20"/>
          <w:szCs w:val="20"/>
        </w:rPr>
        <w:t>Pracovala jsem v charitativní organizaci Cudeca Tienda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. Prodejny této společnosti 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přijímají oblečení, doplňky a další věci od dárců, ty pak prodávají a zisk jde nemocným lidem, kteří potřebují pomoc s hrazením léků nebo 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nákladné </w:t>
      </w:r>
      <w:r w:rsidRPr="00157579">
        <w:rPr>
          <w:rFonts w:ascii="Helvetica" w:hAnsi="Helvetica" w:cs="Helvetica"/>
          <w:color w:val="333333"/>
          <w:sz w:val="20"/>
          <w:szCs w:val="20"/>
        </w:rPr>
        <w:t>léčby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 nehrazené z pojištění.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452213">
        <w:rPr>
          <w:rFonts w:ascii="Helvetica" w:hAnsi="Helvetica" w:cs="Helvetica"/>
          <w:color w:val="333333"/>
          <w:sz w:val="20"/>
          <w:szCs w:val="20"/>
        </w:rPr>
        <w:t>Mimo nás v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 obchodě pracovali </w:t>
      </w:r>
      <w:r w:rsidR="00452213">
        <w:rPr>
          <w:rFonts w:ascii="Helvetica" w:hAnsi="Helvetica" w:cs="Helvetica"/>
          <w:color w:val="333333"/>
          <w:sz w:val="20"/>
          <w:szCs w:val="20"/>
        </w:rPr>
        <w:t>převážně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další dobrovolníci, nejčastěji to byly postarší paní, které vás braly jak vnoučata. Starala jsem se o udržování reprezentativního vzhledu obchodu, dezinfikovala/ žehlila jsem věci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které si zákazníci vyzkoušeli,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 bylo to náročnější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díky momentální situaci s Covid-19</w:t>
      </w:r>
      <w:r w:rsidR="00452213">
        <w:rPr>
          <w:rFonts w:ascii="Helvetica" w:hAnsi="Helvetica" w:cs="Helvetica"/>
          <w:color w:val="333333"/>
          <w:sz w:val="20"/>
          <w:szCs w:val="20"/>
        </w:rPr>
        <w:t>. Př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ebírala jsem věci od dárců, na kousky co </w:t>
      </w:r>
      <w:r w:rsidR="00452213">
        <w:rPr>
          <w:rFonts w:ascii="Helvetica" w:hAnsi="Helvetica" w:cs="Helvetica"/>
          <w:color w:val="333333"/>
          <w:sz w:val="20"/>
          <w:szCs w:val="20"/>
        </w:rPr>
        <w:t>byly vhodné k prodeji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jsem dávala cenovky a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 mohly se vystavit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do obchodu. Co bylo zničené nebo špinavé šlo na recyklaci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 a že toho nebylo málo.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>Naučila jsem se vážit si celkově práce</w:t>
      </w:r>
      <w:r w:rsidR="00452213">
        <w:rPr>
          <w:rFonts w:ascii="Helvetica" w:hAnsi="Helvetica" w:cs="Helvetica"/>
          <w:color w:val="333333"/>
          <w:sz w:val="20"/>
          <w:szCs w:val="20"/>
        </w:rPr>
        <w:t>,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 kterou ostatní vykonávají, když se člověk snaží uklidit a srovnat celý obchod, aby bylo vše jak má, a potom tam přijde pár zákazníků a je tam znovu chaos. Ve Španělsku je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 zajímavá pracovní doba, dost ji ovlivňuje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 takzvaná siesta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. 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452213">
        <w:rPr>
          <w:rFonts w:ascii="Helvetica" w:hAnsi="Helvetica" w:cs="Helvetica"/>
          <w:color w:val="333333"/>
          <w:sz w:val="20"/>
          <w:szCs w:val="20"/>
        </w:rPr>
        <w:t>O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>bchody otevírají okolo osmé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 ráno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>, zavírají v jednu odpoledne</w:t>
      </w:r>
      <w:r w:rsidR="00452213">
        <w:rPr>
          <w:rFonts w:ascii="Helvetica" w:hAnsi="Helvetica" w:cs="Helvetica"/>
          <w:color w:val="333333"/>
          <w:sz w:val="20"/>
          <w:szCs w:val="20"/>
        </w:rPr>
        <w:t>, kdy siesta začíná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, poté otevírají </w:t>
      </w:r>
      <w:r w:rsidR="00452213">
        <w:rPr>
          <w:rFonts w:ascii="Helvetica" w:hAnsi="Helvetica" w:cs="Helvetica"/>
          <w:color w:val="333333"/>
          <w:sz w:val="20"/>
          <w:szCs w:val="20"/>
        </w:rPr>
        <w:t>až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 okolo šesté a některé obchody jsou otevřené </w:t>
      </w:r>
      <w:r w:rsidR="00452213">
        <w:rPr>
          <w:rFonts w:ascii="Helvetica" w:hAnsi="Helvetica" w:cs="Helvetica"/>
          <w:color w:val="333333"/>
          <w:sz w:val="20"/>
          <w:szCs w:val="20"/>
        </w:rPr>
        <w:t>dokonce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 až do jedné ráno. </w:t>
      </w:r>
    </w:p>
    <w:p w14:paraId="233C24B5" w14:textId="5C2CFC92" w:rsidR="006D1661" w:rsidRPr="00157579" w:rsidRDefault="006D1661" w:rsidP="00DE45BA">
      <w:pPr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 w:rsidRPr="00157579">
        <w:rPr>
          <w:rFonts w:ascii="Helvetica" w:hAnsi="Helvetica" w:cs="Helvetica"/>
          <w:color w:val="333333"/>
          <w:sz w:val="20"/>
          <w:szCs w:val="20"/>
        </w:rPr>
        <w:t xml:space="preserve">Španělsky jsem se už naštěstí ve škole učila, takž jsem nebyla až tak ztracená, ale když začali mluvit rychle, bylo opravdu těžké jim rozumět. </w:t>
      </w:r>
    </w:p>
    <w:p w14:paraId="5E4291DB" w14:textId="44E2423C" w:rsidR="00C56DC5" w:rsidRPr="00157579" w:rsidRDefault="00662DFF" w:rsidP="00DE45BA">
      <w:pPr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65920" behindDoc="0" locked="0" layoutInCell="0" allowOverlap="0" wp14:anchorId="0E9781AD" wp14:editId="3FD218D0">
            <wp:simplePos x="0" y="0"/>
            <wp:positionH relativeFrom="column">
              <wp:posOffset>5091572</wp:posOffset>
            </wp:positionH>
            <wp:positionV relativeFrom="paragraph">
              <wp:posOffset>6208</wp:posOffset>
            </wp:positionV>
            <wp:extent cx="1151890" cy="3896824"/>
            <wp:effectExtent l="0" t="0" r="3810" b="2540"/>
            <wp:wrapThrough wrapText="bothSides">
              <wp:wrapPolygon edited="0">
                <wp:start x="0" y="0"/>
                <wp:lineTo x="0" y="21544"/>
                <wp:lineTo x="21433" y="21544"/>
                <wp:lineTo x="21433" y="0"/>
                <wp:lineTo x="0" y="0"/>
              </wp:wrapPolygon>
            </wp:wrapThrough>
            <wp:docPr id="1" name="Obrázek 1" descr="Obsah obrázku interiér, postel, lůžk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postel, lůžkoviny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27" cy="389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Ubytování, no… </w:t>
      </w:r>
      <w:r w:rsidR="00452213">
        <w:rPr>
          <w:rFonts w:ascii="Helvetica" w:hAnsi="Helvetica" w:cs="Helvetica"/>
          <w:color w:val="333333"/>
          <w:sz w:val="20"/>
          <w:szCs w:val="20"/>
        </w:rPr>
        <w:t>m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oc času jsme tam netrávili, byly jsme </w:t>
      </w:r>
      <w:r w:rsidR="00452213">
        <w:rPr>
          <w:rFonts w:ascii="Helvetica" w:hAnsi="Helvetica" w:cs="Helvetica"/>
          <w:color w:val="333333"/>
          <w:sz w:val="20"/>
          <w:szCs w:val="20"/>
        </w:rPr>
        <w:t>hodně času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 bu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ď 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>v</w:t>
      </w:r>
      <w:r w:rsidR="00452213">
        <w:rPr>
          <w:rFonts w:ascii="Helvetica" w:hAnsi="Helvetica" w:cs="Helvetica"/>
          <w:color w:val="333333"/>
          <w:sz w:val="20"/>
          <w:szCs w:val="20"/>
        </w:rPr>
        <w:t> 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>centru</w:t>
      </w:r>
      <w:r w:rsidR="00452213">
        <w:rPr>
          <w:rFonts w:ascii="Helvetica" w:hAnsi="Helvetica" w:cs="Helvetica"/>
          <w:color w:val="333333"/>
          <w:sz w:val="20"/>
          <w:szCs w:val="20"/>
        </w:rPr>
        <w:t>,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 nebo na pláži. Slečny v hostelu se opravdu snažil</w:t>
      </w:r>
      <w:r w:rsidR="00452213">
        <w:rPr>
          <w:rFonts w:ascii="Helvetica" w:hAnsi="Helvetica" w:cs="Helvetica"/>
          <w:color w:val="333333"/>
          <w:sz w:val="20"/>
          <w:szCs w:val="20"/>
        </w:rPr>
        <w:t>y,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 xml:space="preserve"> aby bylo vše v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> 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>co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D1661" w:rsidRPr="00157579">
        <w:rPr>
          <w:rFonts w:ascii="Helvetica" w:hAnsi="Helvetica" w:cs="Helvetica"/>
          <w:color w:val="333333"/>
          <w:sz w:val="20"/>
          <w:szCs w:val="20"/>
        </w:rPr>
        <w:t>nejlepším stavu</w:t>
      </w:r>
      <w:r w:rsidR="00C56DC5" w:rsidRPr="00157579">
        <w:rPr>
          <w:rFonts w:ascii="Helvetica" w:hAnsi="Helvetica" w:cs="Helvetica"/>
          <w:color w:val="333333"/>
          <w:sz w:val="20"/>
          <w:szCs w:val="20"/>
        </w:rPr>
        <w:t>, anglicky uměly</w:t>
      </w:r>
      <w:r w:rsidR="00452213">
        <w:rPr>
          <w:rFonts w:ascii="Helvetica" w:hAnsi="Helvetica" w:cs="Helvetica"/>
          <w:color w:val="333333"/>
          <w:sz w:val="20"/>
          <w:szCs w:val="20"/>
        </w:rPr>
        <w:t>,</w:t>
      </w:r>
      <w:r w:rsidR="00C56DC5" w:rsidRPr="00157579">
        <w:rPr>
          <w:rFonts w:ascii="Helvetica" w:hAnsi="Helvetica" w:cs="Helvetica"/>
          <w:color w:val="333333"/>
          <w:sz w:val="20"/>
          <w:szCs w:val="20"/>
        </w:rPr>
        <w:t xml:space="preserve"> takže aspoň s někým si mohl člověk popovídat. Z grantu jsme měli hrazené ubytování, letenky a MHD, které se nejvíce hodilo, jelikož jsme v centru byl</w:t>
      </w:r>
      <w:r w:rsidR="00452213">
        <w:rPr>
          <w:rFonts w:ascii="Helvetica" w:hAnsi="Helvetica" w:cs="Helvetica"/>
          <w:color w:val="333333"/>
          <w:sz w:val="20"/>
          <w:szCs w:val="20"/>
        </w:rPr>
        <w:t>i</w:t>
      </w:r>
      <w:r w:rsidR="00C56DC5" w:rsidRPr="00157579">
        <w:rPr>
          <w:rFonts w:ascii="Helvetica" w:hAnsi="Helvetica" w:cs="Helvetica"/>
          <w:color w:val="333333"/>
          <w:sz w:val="20"/>
          <w:szCs w:val="20"/>
        </w:rPr>
        <w:t xml:space="preserve"> opravdu často. Nejvíce mě bavily výlety na katamaránech, moře bylo úžasné a ne jednou jsem měla boty úplně </w:t>
      </w:r>
      <w:r w:rsidR="00452213">
        <w:rPr>
          <w:rFonts w:ascii="Helvetica" w:hAnsi="Helvetica" w:cs="Helvetica"/>
          <w:color w:val="333333"/>
          <w:sz w:val="20"/>
          <w:szCs w:val="20"/>
        </w:rPr>
        <w:t>mokré</w:t>
      </w:r>
      <w:r w:rsidR="00C56DC5" w:rsidRPr="00157579">
        <w:rPr>
          <w:rFonts w:ascii="Helvetica" w:hAnsi="Helvetica" w:cs="Helvetica"/>
          <w:color w:val="333333"/>
          <w:sz w:val="20"/>
          <w:szCs w:val="20"/>
        </w:rPr>
        <w:t xml:space="preserve">. </w:t>
      </w:r>
    </w:p>
    <w:p w14:paraId="1EDFD2D2" w14:textId="33A45E0D" w:rsidR="00C56DC5" w:rsidRPr="00157579" w:rsidRDefault="00C56DC5" w:rsidP="00DE45BA">
      <w:pPr>
        <w:shd w:val="clear" w:color="auto" w:fill="FFFFFF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 w:rsidRPr="00157579">
        <w:rPr>
          <w:rFonts w:ascii="Helvetica" w:hAnsi="Helvetica" w:cs="Helvetica"/>
          <w:color w:val="333333"/>
          <w:sz w:val="20"/>
          <w:szCs w:val="20"/>
        </w:rPr>
        <w:t>Před odjezdem na stáž jsem se připravovala na kurzech,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 xml:space="preserve"> i když byly v angličtině která se nám nakonec moc nehodila.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 xml:space="preserve">Řešili jsme přísloví, a další 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často používaná slova a fráze. Před odjezdem jsme museli absolvovat test, 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>který nám řekl</w:t>
      </w:r>
      <w:r w:rsidR="00452213">
        <w:rPr>
          <w:rFonts w:ascii="Helvetica" w:hAnsi="Helvetica" w:cs="Helvetica"/>
          <w:color w:val="333333"/>
          <w:sz w:val="20"/>
          <w:szCs w:val="20"/>
        </w:rPr>
        <w:t>,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 xml:space="preserve"> jak</w:t>
      </w:r>
      <w:r w:rsidR="005E6859" w:rsidRPr="00157579">
        <w:rPr>
          <w:rFonts w:ascii="Helvetica" w:hAnsi="Helvetica" w:cs="Helvetica"/>
          <w:color w:val="333333"/>
          <w:sz w:val="20"/>
          <w:szCs w:val="20"/>
        </w:rPr>
        <w:t xml:space="preserve">ou úroveň 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 xml:space="preserve">angličtiny máme, </w:t>
      </w:r>
      <w:r w:rsidR="00452213">
        <w:rPr>
          <w:rFonts w:ascii="Helvetica" w:hAnsi="Helvetica" w:cs="Helvetica"/>
          <w:color w:val="333333"/>
          <w:sz w:val="20"/>
          <w:szCs w:val="20"/>
        </w:rPr>
        <w:t>na základě něj jsme měli přidělenou výuku přímo pro nás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 xml:space="preserve">. </w:t>
      </w:r>
      <w:r w:rsidR="00452213">
        <w:rPr>
          <w:rFonts w:ascii="Helvetica" w:hAnsi="Helvetica" w:cs="Helvetica"/>
          <w:color w:val="333333"/>
          <w:sz w:val="20"/>
          <w:szCs w:val="20"/>
        </w:rPr>
        <w:t>Tyto k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>urzy mě bavil</w:t>
      </w:r>
      <w:r w:rsidR="00452213">
        <w:rPr>
          <w:rFonts w:ascii="Helvetica" w:hAnsi="Helvetica" w:cs="Helvetica"/>
          <w:color w:val="333333"/>
          <w:sz w:val="20"/>
          <w:szCs w:val="20"/>
        </w:rPr>
        <w:t>y</w:t>
      </w:r>
      <w:r w:rsidR="00E42330" w:rsidRPr="00157579">
        <w:rPr>
          <w:rFonts w:ascii="Helvetica" w:hAnsi="Helvetica" w:cs="Helvetica"/>
          <w:color w:val="333333"/>
          <w:sz w:val="20"/>
          <w:szCs w:val="20"/>
        </w:rPr>
        <w:t xml:space="preserve">, byla jsem schopná naučit se nové a zajímavé věci. </w:t>
      </w:r>
    </w:p>
    <w:p w14:paraId="18416756" w14:textId="7568851A" w:rsidR="00E42330" w:rsidRPr="00157579" w:rsidRDefault="00E42330" w:rsidP="00DE45BA">
      <w:pPr>
        <w:shd w:val="clear" w:color="auto" w:fill="FFFFFF"/>
        <w:spacing w:line="360" w:lineRule="auto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157579">
        <w:rPr>
          <w:rFonts w:ascii="Helvetica" w:hAnsi="Helvetica" w:cs="Helvetica"/>
          <w:color w:val="333333"/>
          <w:sz w:val="20"/>
          <w:szCs w:val="20"/>
        </w:rPr>
        <w:t>Byla to moje první stáž v zahraničí a upřímně jsem ráda</w:t>
      </w:r>
      <w:r w:rsidR="00452213">
        <w:rPr>
          <w:rFonts w:ascii="Helvetica" w:hAnsi="Helvetica" w:cs="Helvetica"/>
          <w:color w:val="333333"/>
          <w:sz w:val="20"/>
          <w:szCs w:val="20"/>
        </w:rPr>
        <w:t>,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že jsem jela. Zjistila jsem jaké to je žít</w:t>
      </w:r>
      <w:r w:rsidR="00452213">
        <w:rPr>
          <w:rFonts w:ascii="Helvetica" w:hAnsi="Helvetica" w:cs="Helvetica"/>
          <w:color w:val="333333"/>
          <w:sz w:val="20"/>
          <w:szCs w:val="20"/>
        </w:rPr>
        <w:t xml:space="preserve"> samostatněji</w:t>
      </w:r>
      <w:r w:rsidRPr="00157579">
        <w:rPr>
          <w:rFonts w:ascii="Helvetica" w:hAnsi="Helvetica" w:cs="Helvetica"/>
          <w:color w:val="333333"/>
          <w:sz w:val="20"/>
          <w:szCs w:val="20"/>
        </w:rPr>
        <w:t>, tím myslím bez rodiny a zázemí na které jsem zvyklá. Byla to opravdu zajímavá zkušenost. Můj největší úspěch byl</w:t>
      </w:r>
      <w:r w:rsidR="00452213">
        <w:rPr>
          <w:rFonts w:ascii="Helvetica" w:hAnsi="Helvetica" w:cs="Helvetica"/>
          <w:color w:val="333333"/>
          <w:sz w:val="20"/>
          <w:szCs w:val="20"/>
        </w:rPr>
        <w:t>,</w:t>
      </w:r>
      <w:r w:rsidRPr="00157579">
        <w:rPr>
          <w:rFonts w:ascii="Helvetica" w:hAnsi="Helvetica" w:cs="Helvetica"/>
          <w:color w:val="333333"/>
          <w:sz w:val="20"/>
          <w:szCs w:val="20"/>
        </w:rPr>
        <w:t xml:space="preserve"> že jsem p</w:t>
      </w:r>
      <w:r w:rsidR="005E6859" w:rsidRPr="00157579">
        <w:rPr>
          <w:rFonts w:ascii="Helvetica" w:hAnsi="Helvetica" w:cs="Helvetica"/>
          <w:color w:val="333333"/>
          <w:sz w:val="20"/>
          <w:szCs w:val="20"/>
        </w:rPr>
        <w:t xml:space="preserve">řežila, a že jsem se vrátila domů skoro se vším, kromě pár ztracených kil a odpuzovače na hmyz který jsem zapomněla v zásuvce na pokoji. </w:t>
      </w:r>
    </w:p>
    <w:sectPr w:rsidR="00E42330" w:rsidRPr="0015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F89D" w14:textId="77777777" w:rsidR="00F90CB1" w:rsidRDefault="00F90CB1" w:rsidP="00E10E84">
      <w:r>
        <w:separator/>
      </w:r>
    </w:p>
  </w:endnote>
  <w:endnote w:type="continuationSeparator" w:id="0">
    <w:p w14:paraId="3C165C9A" w14:textId="77777777" w:rsidR="00F90CB1" w:rsidRDefault="00F90CB1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24865" w14:textId="77777777" w:rsidR="00F90CB1" w:rsidRDefault="00F90CB1" w:rsidP="00E10E84">
      <w:r>
        <w:separator/>
      </w:r>
    </w:p>
  </w:footnote>
  <w:footnote w:type="continuationSeparator" w:id="0">
    <w:p w14:paraId="2F1CAA75" w14:textId="77777777" w:rsidR="00F90CB1" w:rsidRDefault="00F90CB1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43B62"/>
    <w:rsid w:val="00157579"/>
    <w:rsid w:val="00175F02"/>
    <w:rsid w:val="00261E83"/>
    <w:rsid w:val="002D16CE"/>
    <w:rsid w:val="00350ACF"/>
    <w:rsid w:val="00436959"/>
    <w:rsid w:val="00452213"/>
    <w:rsid w:val="004851C6"/>
    <w:rsid w:val="004A63B6"/>
    <w:rsid w:val="005009B1"/>
    <w:rsid w:val="00565228"/>
    <w:rsid w:val="005C5255"/>
    <w:rsid w:val="005E6859"/>
    <w:rsid w:val="00655999"/>
    <w:rsid w:val="00662DFF"/>
    <w:rsid w:val="006D1661"/>
    <w:rsid w:val="00726597"/>
    <w:rsid w:val="007540A2"/>
    <w:rsid w:val="008004BB"/>
    <w:rsid w:val="00866906"/>
    <w:rsid w:val="008844E2"/>
    <w:rsid w:val="00897754"/>
    <w:rsid w:val="008A7373"/>
    <w:rsid w:val="00977A8D"/>
    <w:rsid w:val="00981EFC"/>
    <w:rsid w:val="00A108F2"/>
    <w:rsid w:val="00A150E5"/>
    <w:rsid w:val="00A23AAB"/>
    <w:rsid w:val="00A53865"/>
    <w:rsid w:val="00A95EC2"/>
    <w:rsid w:val="00AF6B00"/>
    <w:rsid w:val="00B21EC7"/>
    <w:rsid w:val="00B64D18"/>
    <w:rsid w:val="00BF0734"/>
    <w:rsid w:val="00C00875"/>
    <w:rsid w:val="00C56DC5"/>
    <w:rsid w:val="00C949C5"/>
    <w:rsid w:val="00CA2F71"/>
    <w:rsid w:val="00D5200B"/>
    <w:rsid w:val="00D707D9"/>
    <w:rsid w:val="00DB692E"/>
    <w:rsid w:val="00DC010B"/>
    <w:rsid w:val="00DD76AF"/>
    <w:rsid w:val="00DE45BA"/>
    <w:rsid w:val="00DE47DE"/>
    <w:rsid w:val="00E0747D"/>
    <w:rsid w:val="00E10E84"/>
    <w:rsid w:val="00E26A8B"/>
    <w:rsid w:val="00E37881"/>
    <w:rsid w:val="00E42330"/>
    <w:rsid w:val="00EB4507"/>
    <w:rsid w:val="00F6607F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D790B"/>
  <w15:chartTrackingRefBased/>
  <w15:docId w15:val="{73ACA8FE-5AB2-DD49-ADA6-D84FD689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2956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2</cp:revision>
  <dcterms:created xsi:type="dcterms:W3CDTF">2021-07-01T17:03:00Z</dcterms:created>
  <dcterms:modified xsi:type="dcterms:W3CDTF">2021-07-01T17:03:00Z</dcterms:modified>
</cp:coreProperties>
</file>