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3DDD" w14:textId="77777777" w:rsidR="00C949C5" w:rsidRPr="00AD035B" w:rsidRDefault="00C63CFC">
      <w:r w:rsidRPr="00AD035B">
        <w:rPr>
          <w:noProof/>
        </w:rPr>
        <w:drawing>
          <wp:anchor distT="0" distB="0" distL="114300" distR="114300" simplePos="0" relativeHeight="251657728" behindDoc="0" locked="0" layoutInCell="1" allowOverlap="1" wp14:anchorId="24B24DE0" wp14:editId="0A9460FA">
            <wp:simplePos x="0" y="0"/>
            <wp:positionH relativeFrom="column">
              <wp:posOffset>4032885</wp:posOffset>
            </wp:positionH>
            <wp:positionV relativeFrom="paragraph">
              <wp:posOffset>0</wp:posOffset>
            </wp:positionV>
            <wp:extent cx="2296795" cy="5073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A53865" w:rsidRPr="00AD035B" w:rsidRDefault="00A53865" w:rsidP="00C949C5">
      <w:pPr>
        <w:shd w:val="clear" w:color="auto" w:fill="FFFFFF"/>
        <w:rPr>
          <w:color w:val="333333"/>
          <w:sz w:val="23"/>
          <w:szCs w:val="23"/>
        </w:rPr>
      </w:pPr>
    </w:p>
    <w:p w14:paraId="6E1E5DB5" w14:textId="77777777" w:rsidR="00AD035B" w:rsidRDefault="00AD035B" w:rsidP="696223F9">
      <w:pPr>
        <w:pStyle w:val="Normln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</w:p>
    <w:p w14:paraId="3EE935CB" w14:textId="1FE34D6F" w:rsidR="2C57104D" w:rsidRPr="00AD035B" w:rsidRDefault="696223F9" w:rsidP="696223F9">
      <w:pPr>
        <w:pStyle w:val="Normln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AD035B">
        <w:rPr>
          <w:rFonts w:eastAsia="Calibri"/>
          <w:b/>
          <w:bCs/>
          <w:color w:val="000000" w:themeColor="text1"/>
          <w:sz w:val="28"/>
          <w:szCs w:val="28"/>
        </w:rPr>
        <w:t>Lucie Goljaková a Lucie Urbancová</w:t>
      </w:r>
      <w:r w:rsidR="00AD035B">
        <w:rPr>
          <w:rFonts w:eastAsia="Calibri"/>
          <w:b/>
          <w:bCs/>
          <w:color w:val="000000" w:themeColor="text1"/>
          <w:sz w:val="28"/>
          <w:szCs w:val="28"/>
        </w:rPr>
        <w:t>,</w:t>
      </w:r>
      <w:r w:rsidRPr="00AD035B">
        <w:rPr>
          <w:rFonts w:eastAsia="Calibri"/>
          <w:b/>
          <w:bCs/>
          <w:color w:val="000000" w:themeColor="text1"/>
          <w:sz w:val="28"/>
          <w:szCs w:val="28"/>
        </w:rPr>
        <w:t xml:space="preserve"> KC Peaches, Dublin</w:t>
      </w:r>
    </w:p>
    <w:p w14:paraId="280911DD" w14:textId="77777777" w:rsidR="00AD035B" w:rsidRDefault="00AD035B" w:rsidP="00AD035B">
      <w:pPr>
        <w:pStyle w:val="Normlnweb"/>
        <w:spacing w:before="0" w:beforeAutospacing="0" w:after="120" w:afterAutospacing="0"/>
        <w:rPr>
          <w:rFonts w:eastAsia="Calibri"/>
          <w:color w:val="000000"/>
        </w:rPr>
      </w:pPr>
    </w:p>
    <w:p w14:paraId="4BCB7C0B" w14:textId="2EB67090" w:rsidR="00B27956" w:rsidRPr="00AD035B" w:rsidRDefault="696223F9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>Na stáž jsme letěl</w:t>
      </w:r>
      <w:r w:rsidR="00423DD3" w:rsidRPr="00AD035B">
        <w:rPr>
          <w:rFonts w:eastAsia="Calibri"/>
          <w:color w:val="000000" w:themeColor="text1"/>
        </w:rPr>
        <w:t>y</w:t>
      </w:r>
      <w:r w:rsidRPr="00AD035B">
        <w:rPr>
          <w:rFonts w:eastAsia="Calibri"/>
          <w:color w:val="000000" w:themeColor="text1"/>
        </w:rPr>
        <w:t xml:space="preserve"> do</w:t>
      </w:r>
      <w:r w:rsidR="00EC2C1B" w:rsidRPr="00AD035B">
        <w:rPr>
          <w:rFonts w:eastAsia="Calibri"/>
          <w:color w:val="000000" w:themeColor="text1"/>
        </w:rPr>
        <w:t xml:space="preserve"> </w:t>
      </w:r>
      <w:r w:rsidRPr="00AD035B">
        <w:rPr>
          <w:rFonts w:eastAsia="Calibri"/>
          <w:color w:val="000000" w:themeColor="text1"/>
        </w:rPr>
        <w:t>irského</w:t>
      </w:r>
      <w:r w:rsidR="00EC2C1B" w:rsidRPr="00AD035B">
        <w:rPr>
          <w:rFonts w:eastAsia="Calibri"/>
          <w:color w:val="000000" w:themeColor="text1"/>
        </w:rPr>
        <w:t xml:space="preserve"> hlavního</w:t>
      </w:r>
      <w:r w:rsidRPr="00AD035B">
        <w:rPr>
          <w:rFonts w:eastAsia="Calibri"/>
          <w:color w:val="000000" w:themeColor="text1"/>
        </w:rPr>
        <w:t xml:space="preserve"> města Dublin</w:t>
      </w:r>
      <w:r w:rsidR="00EC2C1B" w:rsidRPr="00AD035B">
        <w:rPr>
          <w:rFonts w:eastAsia="Calibri"/>
          <w:color w:val="000000" w:themeColor="text1"/>
        </w:rPr>
        <w:t xml:space="preserve">, které nabízí velké </w:t>
      </w:r>
      <w:r w:rsidR="00423DD3" w:rsidRPr="00AD035B">
        <w:rPr>
          <w:rFonts w:eastAsia="Calibri"/>
          <w:color w:val="000000" w:themeColor="text1"/>
        </w:rPr>
        <w:t>množství</w:t>
      </w:r>
      <w:r w:rsidR="00EC2C1B" w:rsidRPr="00AD035B">
        <w:rPr>
          <w:rFonts w:eastAsia="Calibri"/>
          <w:color w:val="000000" w:themeColor="text1"/>
        </w:rPr>
        <w:t xml:space="preserve"> skvostných památek</w:t>
      </w:r>
      <w:r w:rsidRPr="00AD035B">
        <w:rPr>
          <w:rFonts w:eastAsia="Calibri"/>
          <w:color w:val="000000" w:themeColor="text1"/>
        </w:rPr>
        <w:t>.</w:t>
      </w:r>
      <w:r w:rsidR="00FB6B1E" w:rsidRPr="00AD035B">
        <w:rPr>
          <w:rFonts w:eastAsia="Calibri"/>
          <w:color w:val="000000" w:themeColor="text1"/>
        </w:rPr>
        <w:t xml:space="preserve"> </w:t>
      </w:r>
      <w:r w:rsidRPr="00AD035B">
        <w:rPr>
          <w:rFonts w:eastAsia="Calibri"/>
          <w:color w:val="000000" w:themeColor="text1"/>
        </w:rPr>
        <w:t>Tuto příležitost na stáž jsme dostaly díky naší škole OA Praha a programu Erasmus+.</w:t>
      </w:r>
      <w:r w:rsidR="00FB6B1E" w:rsidRPr="00AD035B">
        <w:rPr>
          <w:rFonts w:eastAsia="Calibri"/>
          <w:color w:val="000000" w:themeColor="text1"/>
        </w:rPr>
        <w:t xml:space="preserve"> </w:t>
      </w:r>
    </w:p>
    <w:p w14:paraId="3E0E1438" w14:textId="77777777" w:rsidR="00B27956" w:rsidRPr="00AD035B" w:rsidRDefault="00111BEA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>Byly jsme zaměstnané v místní kavárně KC Peaches</w:t>
      </w:r>
      <w:r w:rsidR="008D5F6F" w:rsidRPr="00AD035B">
        <w:rPr>
          <w:rFonts w:eastAsia="Calibri"/>
          <w:color w:val="000000" w:themeColor="text1"/>
        </w:rPr>
        <w:t xml:space="preserve"> Cafe</w:t>
      </w:r>
      <w:r w:rsidRPr="00AD035B">
        <w:rPr>
          <w:rFonts w:eastAsia="Calibri"/>
          <w:color w:val="000000" w:themeColor="text1"/>
        </w:rPr>
        <w:t xml:space="preserve">, která má přímo v Dublinu čtyři pobočky. </w:t>
      </w:r>
      <w:r w:rsidR="002E18F6" w:rsidRPr="00AD035B">
        <w:rPr>
          <w:rFonts w:eastAsia="Calibri"/>
          <w:color w:val="000000" w:themeColor="text1"/>
        </w:rPr>
        <w:t>Obě</w:t>
      </w:r>
      <w:r w:rsidR="008D5F6F" w:rsidRPr="00AD035B">
        <w:rPr>
          <w:rFonts w:eastAsia="Calibri"/>
          <w:color w:val="000000" w:themeColor="text1"/>
        </w:rPr>
        <w:t xml:space="preserve"> jsme byly zaměstnané na té největší pobočce, která se nachází na Nassau Street hned vedle Trinity Col</w:t>
      </w:r>
      <w:r w:rsidR="00B82A55" w:rsidRPr="00AD035B">
        <w:rPr>
          <w:rFonts w:eastAsia="Calibri"/>
          <w:color w:val="000000" w:themeColor="text1"/>
        </w:rPr>
        <w:t>lege.</w:t>
      </w:r>
      <w:r w:rsidR="00FB6B1E" w:rsidRPr="00AD035B">
        <w:rPr>
          <w:rFonts w:eastAsia="Calibri"/>
          <w:color w:val="000000" w:themeColor="text1"/>
        </w:rPr>
        <w:t xml:space="preserve"> </w:t>
      </w:r>
      <w:r w:rsidR="00212BF1" w:rsidRPr="00AD035B">
        <w:rPr>
          <w:rFonts w:eastAsia="Calibri"/>
          <w:color w:val="000000" w:themeColor="text1"/>
        </w:rPr>
        <w:t>Kavárny</w:t>
      </w:r>
      <w:r w:rsidR="00B82A55" w:rsidRPr="00AD035B">
        <w:rPr>
          <w:rFonts w:eastAsia="Calibri"/>
          <w:color w:val="000000" w:themeColor="text1"/>
        </w:rPr>
        <w:t xml:space="preserve"> KC Peaches se věnují nejen přípravě kávy a</w:t>
      </w:r>
      <w:r w:rsidR="0000585D" w:rsidRPr="00AD035B">
        <w:rPr>
          <w:rFonts w:eastAsia="Calibri"/>
          <w:color w:val="000000" w:themeColor="text1"/>
        </w:rPr>
        <w:t xml:space="preserve"> nápojů</w:t>
      </w:r>
      <w:r w:rsidR="00B82A55" w:rsidRPr="00AD035B">
        <w:rPr>
          <w:rFonts w:eastAsia="Calibri"/>
          <w:color w:val="000000" w:themeColor="text1"/>
        </w:rPr>
        <w:t xml:space="preserve">, ale </w:t>
      </w:r>
      <w:r w:rsidR="00412AA0" w:rsidRPr="00AD035B">
        <w:rPr>
          <w:rFonts w:eastAsia="Calibri"/>
          <w:color w:val="000000" w:themeColor="text1"/>
        </w:rPr>
        <w:t>i</w:t>
      </w:r>
      <w:r w:rsidR="00212466" w:rsidRPr="00AD035B">
        <w:rPr>
          <w:rFonts w:eastAsia="Calibri"/>
          <w:color w:val="000000" w:themeColor="text1"/>
        </w:rPr>
        <w:t xml:space="preserve"> </w:t>
      </w:r>
      <w:r w:rsidR="00212BF1" w:rsidRPr="00AD035B">
        <w:rPr>
          <w:rFonts w:eastAsia="Calibri"/>
          <w:color w:val="000000" w:themeColor="text1"/>
        </w:rPr>
        <w:t>přípravě</w:t>
      </w:r>
      <w:r w:rsidR="00B82A55" w:rsidRPr="00AD035B">
        <w:rPr>
          <w:rFonts w:eastAsia="Calibri"/>
          <w:color w:val="000000" w:themeColor="text1"/>
        </w:rPr>
        <w:t xml:space="preserve"> snídaní</w:t>
      </w:r>
      <w:r w:rsidR="00212BF1" w:rsidRPr="00AD035B">
        <w:rPr>
          <w:rFonts w:eastAsia="Calibri"/>
          <w:color w:val="000000" w:themeColor="text1"/>
        </w:rPr>
        <w:t>, brunchů a obědové</w:t>
      </w:r>
      <w:r w:rsidR="00B27956" w:rsidRPr="00AD035B">
        <w:rPr>
          <w:rFonts w:eastAsia="Calibri"/>
          <w:color w:val="000000" w:themeColor="text1"/>
        </w:rPr>
        <w:t>ho</w:t>
      </w:r>
      <w:r w:rsidR="00212BF1" w:rsidRPr="00AD035B">
        <w:rPr>
          <w:rFonts w:eastAsia="Calibri"/>
          <w:color w:val="000000" w:themeColor="text1"/>
        </w:rPr>
        <w:t xml:space="preserve"> menu.</w:t>
      </w:r>
      <w:r w:rsidR="00FB6B1E" w:rsidRPr="00AD035B">
        <w:rPr>
          <w:rFonts w:eastAsia="Calibri"/>
          <w:color w:val="000000" w:themeColor="text1"/>
        </w:rPr>
        <w:t xml:space="preserve"> </w:t>
      </w:r>
    </w:p>
    <w:p w14:paraId="216BAA42" w14:textId="0606B836" w:rsidR="00AE6169" w:rsidRPr="00AD035B" w:rsidRDefault="006926DF" w:rsidP="00AD035B">
      <w:pPr>
        <w:pStyle w:val="Normlnweb"/>
        <w:spacing w:before="0" w:beforeAutospacing="0" w:after="120" w:afterAutospacing="0"/>
        <w:rPr>
          <w:color w:val="000000"/>
        </w:rPr>
      </w:pPr>
      <w:r w:rsidRPr="00AD035B">
        <w:rPr>
          <w:color w:val="000000"/>
        </w:rPr>
        <w:t>My jakožto měsíční stážistky</w:t>
      </w:r>
      <w:r w:rsidR="00212466" w:rsidRPr="00AD035B">
        <w:rPr>
          <w:color w:val="000000"/>
        </w:rPr>
        <w:t>, jsme byly zaúkolov</w:t>
      </w:r>
      <w:r w:rsidR="00B27956" w:rsidRPr="00AD035B">
        <w:rPr>
          <w:color w:val="000000"/>
        </w:rPr>
        <w:t>a</w:t>
      </w:r>
      <w:r w:rsidR="00212466" w:rsidRPr="00AD035B">
        <w:rPr>
          <w:color w:val="000000"/>
        </w:rPr>
        <w:t>ní péčí</w:t>
      </w:r>
      <w:r w:rsidR="00EC2C1B" w:rsidRPr="00AD035B">
        <w:rPr>
          <w:color w:val="000000"/>
        </w:rPr>
        <w:t xml:space="preserve"> o zákazníky, </w:t>
      </w:r>
      <w:r w:rsidRPr="00AD035B">
        <w:rPr>
          <w:color w:val="000000"/>
        </w:rPr>
        <w:t xml:space="preserve">měly jsme </w:t>
      </w:r>
      <w:r w:rsidR="00EC2C1B" w:rsidRPr="00AD035B">
        <w:rPr>
          <w:color w:val="000000"/>
        </w:rPr>
        <w:t>poskytnout nejlepší služby, aby byli spokojeni a vždy se rádi vraceli. Věnoval</w:t>
      </w:r>
      <w:r w:rsidR="00212466" w:rsidRPr="00AD035B">
        <w:rPr>
          <w:color w:val="000000"/>
        </w:rPr>
        <w:t>y</w:t>
      </w:r>
      <w:r w:rsidR="00EC2C1B" w:rsidRPr="00AD035B">
        <w:rPr>
          <w:color w:val="000000"/>
        </w:rPr>
        <w:t xml:space="preserve"> jsme se objednávkám</w:t>
      </w:r>
      <w:r w:rsidRPr="00AD035B">
        <w:rPr>
          <w:color w:val="000000"/>
        </w:rPr>
        <w:t>.</w:t>
      </w:r>
      <w:r w:rsidR="00EC2C1B" w:rsidRPr="00AD035B">
        <w:rPr>
          <w:color w:val="000000"/>
        </w:rPr>
        <w:t xml:space="preserve"> </w:t>
      </w:r>
      <w:r w:rsidRPr="00AD035B">
        <w:rPr>
          <w:color w:val="000000"/>
        </w:rPr>
        <w:t>P</w:t>
      </w:r>
      <w:r w:rsidR="00EC2C1B" w:rsidRPr="00AD035B">
        <w:rPr>
          <w:color w:val="000000"/>
        </w:rPr>
        <w:t>okaždé</w:t>
      </w:r>
      <w:r w:rsidRPr="00AD035B">
        <w:rPr>
          <w:color w:val="000000"/>
        </w:rPr>
        <w:t>,</w:t>
      </w:r>
      <w:r w:rsidR="00EC2C1B" w:rsidRPr="00AD035B">
        <w:rPr>
          <w:color w:val="000000"/>
        </w:rPr>
        <w:t xml:space="preserve"> když si zákazník objednal jídlo či pití, po jeho usazení jsme mu objednávku donesl</w:t>
      </w:r>
      <w:r w:rsidR="008664F2" w:rsidRPr="00AD035B">
        <w:rPr>
          <w:color w:val="000000"/>
        </w:rPr>
        <w:t>y</w:t>
      </w:r>
      <w:r w:rsidR="00EC2C1B" w:rsidRPr="00AD035B">
        <w:rPr>
          <w:color w:val="000000"/>
        </w:rPr>
        <w:t>. Dále jsme uklízel</w:t>
      </w:r>
      <w:r w:rsidR="008664F2" w:rsidRPr="00AD035B">
        <w:rPr>
          <w:color w:val="000000"/>
        </w:rPr>
        <w:t xml:space="preserve">y </w:t>
      </w:r>
      <w:r w:rsidR="00EC2C1B" w:rsidRPr="00AD035B">
        <w:rPr>
          <w:color w:val="000000"/>
        </w:rPr>
        <w:t>použité nádobí, kontroloval</w:t>
      </w:r>
      <w:r w:rsidR="008664F2" w:rsidRPr="00AD035B">
        <w:rPr>
          <w:color w:val="000000"/>
        </w:rPr>
        <w:t>y</w:t>
      </w:r>
      <w:r w:rsidR="00EC2C1B" w:rsidRPr="00AD035B">
        <w:rPr>
          <w:color w:val="000000"/>
        </w:rPr>
        <w:t xml:space="preserve"> stav skladu, evidoval</w:t>
      </w:r>
      <w:r w:rsidR="008664F2" w:rsidRPr="00AD035B">
        <w:rPr>
          <w:color w:val="000000"/>
        </w:rPr>
        <w:t>y</w:t>
      </w:r>
      <w:r w:rsidR="00EC2C1B" w:rsidRPr="00AD035B">
        <w:rPr>
          <w:color w:val="000000"/>
        </w:rPr>
        <w:t xml:space="preserve"> zboží</w:t>
      </w:r>
      <w:r w:rsidR="00AD035B">
        <w:rPr>
          <w:color w:val="000000"/>
        </w:rPr>
        <w:t xml:space="preserve">, </w:t>
      </w:r>
      <w:r w:rsidR="00AD035B" w:rsidRPr="00AD035B">
        <w:rPr>
          <w:color w:val="000000"/>
        </w:rPr>
        <w:t>skládaly zboží do regálů</w:t>
      </w:r>
      <w:r w:rsidR="00AD035B">
        <w:rPr>
          <w:color w:val="000000"/>
        </w:rPr>
        <w:t xml:space="preserve"> a zjišťovaly, zda není třeba zboží objednat</w:t>
      </w:r>
      <w:r w:rsidR="00EC2C1B" w:rsidRPr="00AD035B">
        <w:rPr>
          <w:color w:val="000000"/>
        </w:rPr>
        <w:t>. Jedním z našich úkolů bylo novým zákazníkům představit chod podniku, jak u nás v kavárně funguje systém objednávek. Hlavním úkolem byl</w:t>
      </w:r>
      <w:r w:rsidR="008664F2" w:rsidRPr="00AD035B">
        <w:rPr>
          <w:color w:val="000000"/>
        </w:rPr>
        <w:t>o projevení</w:t>
      </w:r>
      <w:r w:rsidR="00EC2C1B" w:rsidRPr="00AD035B">
        <w:rPr>
          <w:color w:val="000000"/>
        </w:rPr>
        <w:t xml:space="preserve"> </w:t>
      </w:r>
      <w:r w:rsidR="004C6F6D" w:rsidRPr="00AD035B">
        <w:rPr>
          <w:color w:val="000000"/>
        </w:rPr>
        <w:t>zájmu o naše zákazníky</w:t>
      </w:r>
      <w:r w:rsidR="00EC2C1B" w:rsidRPr="00AD035B">
        <w:rPr>
          <w:color w:val="000000"/>
        </w:rPr>
        <w:t xml:space="preserve">, po každé jejich návštěvě se optat, jak se mají, jak se jim daří a zda byli spokojeni. </w:t>
      </w:r>
    </w:p>
    <w:p w14:paraId="5CCD488D" w14:textId="34BB4BE4" w:rsidR="00AE6169" w:rsidRPr="00AD035B" w:rsidRDefault="00EC2C1B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color w:val="000000"/>
        </w:rPr>
        <w:t>Praxe nám určitě přinesla nové zkušenosti, jelikož ani jedna z nás se v dřívější době nevěnovalo ničemu podobnému, bylo to pro obě velmi přínosné.</w:t>
      </w:r>
      <w:r w:rsidR="00AD035B">
        <w:rPr>
          <w:color w:val="000000"/>
        </w:rPr>
        <w:t xml:space="preserve"> Mohly jsme </w:t>
      </w:r>
      <w:r w:rsidR="00AD035B" w:rsidRPr="712F7870">
        <w:t xml:space="preserve">vidět a </w:t>
      </w:r>
      <w:r w:rsidR="00AD035B">
        <w:t>vyzkoušet</w:t>
      </w:r>
      <w:r w:rsidR="00AD035B" w:rsidRPr="712F7870">
        <w:t xml:space="preserve"> si</w:t>
      </w:r>
      <w:r w:rsidR="00AD035B">
        <w:t>,</w:t>
      </w:r>
      <w:r w:rsidR="00AD035B" w:rsidRPr="712F7870">
        <w:t xml:space="preserve"> jaké to je starat se o firmu</w:t>
      </w:r>
      <w:r w:rsidR="00AD035B">
        <w:t>.</w:t>
      </w:r>
      <w:r w:rsidRPr="00AD035B">
        <w:rPr>
          <w:color w:val="000000"/>
        </w:rPr>
        <w:t xml:space="preserve"> Díky této práci jsme se zlepšil</w:t>
      </w:r>
      <w:r w:rsidR="004C6F6D" w:rsidRPr="00AD035B">
        <w:rPr>
          <w:color w:val="000000"/>
        </w:rPr>
        <w:t xml:space="preserve">y </w:t>
      </w:r>
      <w:r w:rsidRPr="00AD035B">
        <w:rPr>
          <w:color w:val="000000"/>
        </w:rPr>
        <w:t>nejen z hlediska praxe, ale daleko lépe ovládáme přizpůsobivost, umíme lépe spolupracovat s lidmi a také jsme otevřenějším novým věcem.</w:t>
      </w:r>
      <w:r w:rsidR="00FB6B1E" w:rsidRPr="00AD035B">
        <w:rPr>
          <w:rFonts w:eastAsia="Calibri"/>
          <w:color w:val="000000" w:themeColor="text1"/>
        </w:rPr>
        <w:t xml:space="preserve"> </w:t>
      </w:r>
    </w:p>
    <w:p w14:paraId="29713B46" w14:textId="4BEDC00C" w:rsidR="00AE6169" w:rsidRPr="00AD035B" w:rsidRDefault="00EC2C1B" w:rsidP="00AD035B">
      <w:pPr>
        <w:pStyle w:val="Normlnweb"/>
        <w:spacing w:before="0" w:beforeAutospacing="0" w:after="120" w:afterAutospacing="0"/>
        <w:rPr>
          <w:color w:val="000000"/>
        </w:rPr>
      </w:pPr>
      <w:r w:rsidRPr="00AD035B">
        <w:rPr>
          <w:color w:val="000000"/>
        </w:rPr>
        <w:t>Po absolvování zahraniční stáže v Irsku vidíme pokroky v angličtině hlavně v mluvení a v porozumění. I přes to</w:t>
      </w:r>
      <w:r w:rsidR="006926DF" w:rsidRPr="00AD035B">
        <w:rPr>
          <w:color w:val="000000"/>
        </w:rPr>
        <w:t>,</w:t>
      </w:r>
      <w:r w:rsidRPr="00AD035B">
        <w:rPr>
          <w:color w:val="000000"/>
        </w:rPr>
        <w:t xml:space="preserve"> že jsme se setkával</w:t>
      </w:r>
      <w:r w:rsidR="00011CC0" w:rsidRPr="00AD035B">
        <w:rPr>
          <w:color w:val="000000"/>
        </w:rPr>
        <w:t xml:space="preserve">y </w:t>
      </w:r>
      <w:r w:rsidR="00AD035B">
        <w:rPr>
          <w:color w:val="000000"/>
        </w:rPr>
        <w:t xml:space="preserve">hlavně </w:t>
      </w:r>
      <w:r w:rsidRPr="00AD035B">
        <w:rPr>
          <w:color w:val="000000"/>
        </w:rPr>
        <w:t xml:space="preserve">s cizinci s původem z různých zemí, kteří měli opravdu různé přízvuky, nedělalo nám problém z kontextu pochopit co vlastně říkají. </w:t>
      </w:r>
    </w:p>
    <w:p w14:paraId="0664B0C2" w14:textId="785068D3" w:rsidR="00170718" w:rsidRPr="00AD035B" w:rsidRDefault="696223F9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 xml:space="preserve">Byly jsme ubytovány u staršího páru, kde jsme se měly moc dobře. Už od začátku jsme si je oblíbily. Sdílely jsme jeden pokoj a měly jsme vlastní koupelnu. Každé ráno </w:t>
      </w:r>
      <w:r w:rsidR="00170718" w:rsidRPr="00AD035B">
        <w:rPr>
          <w:rFonts w:eastAsia="Calibri"/>
          <w:color w:val="000000" w:themeColor="text1"/>
        </w:rPr>
        <w:t xml:space="preserve">na </w:t>
      </w:r>
      <w:r w:rsidR="00B74833" w:rsidRPr="00AD035B">
        <w:rPr>
          <w:rFonts w:eastAsia="Calibri"/>
          <w:color w:val="000000" w:themeColor="text1"/>
        </w:rPr>
        <w:t xml:space="preserve">nás čekala snídaně, která se skládala z jogurtů, cereálií, ovoce, lívanců a toustů. </w:t>
      </w:r>
      <w:r w:rsidRPr="00AD035B">
        <w:rPr>
          <w:rFonts w:eastAsia="Calibri"/>
          <w:color w:val="000000" w:themeColor="text1"/>
        </w:rPr>
        <w:t xml:space="preserve">Obědy jsme si většinou dávaly v práci nebo někde venku v centru. Na večeři jsme se vracely zpět domů. </w:t>
      </w:r>
      <w:r w:rsidR="00170718" w:rsidRPr="00AD035B">
        <w:rPr>
          <w:rFonts w:eastAsia="Calibri"/>
          <w:color w:val="000000" w:themeColor="text1"/>
        </w:rPr>
        <w:t>Po našem odchodu do práce nám hostující rodina</w:t>
      </w:r>
      <w:r w:rsidR="00DF3BE8" w:rsidRPr="00AD035B">
        <w:rPr>
          <w:rFonts w:eastAsia="Calibri"/>
          <w:color w:val="000000" w:themeColor="text1"/>
        </w:rPr>
        <w:t xml:space="preserve"> vždy uklidila pokoj, vyvětrala a asi dvakrát do týdne nám dávali čisté povlečení. </w:t>
      </w:r>
      <w:r w:rsidRPr="00AD035B">
        <w:rPr>
          <w:rFonts w:eastAsia="Calibri"/>
          <w:color w:val="000000" w:themeColor="text1"/>
        </w:rPr>
        <w:t>Hostující rodina nám v</w:t>
      </w:r>
      <w:r w:rsidR="00AB0407" w:rsidRPr="00AD035B">
        <w:rPr>
          <w:rFonts w:eastAsia="Calibri"/>
          <w:color w:val="000000" w:themeColor="text1"/>
        </w:rPr>
        <w:t>ždy vyhověla a byla nám ve všem oporou, se vším nám ochotně pomohli a poradili</w:t>
      </w:r>
      <w:r w:rsidRPr="00AD035B">
        <w:rPr>
          <w:rFonts w:eastAsia="Calibri"/>
          <w:color w:val="000000" w:themeColor="text1"/>
        </w:rPr>
        <w:t xml:space="preserve">. </w:t>
      </w:r>
      <w:r w:rsidR="00AB0407" w:rsidRPr="00AD035B">
        <w:rPr>
          <w:rFonts w:eastAsia="Calibri"/>
          <w:color w:val="000000" w:themeColor="text1"/>
        </w:rPr>
        <w:t xml:space="preserve">Trávili jsme společný čas u </w:t>
      </w:r>
      <w:r w:rsidR="002A75E2" w:rsidRPr="00AD035B">
        <w:rPr>
          <w:rFonts w:eastAsia="Calibri"/>
          <w:color w:val="000000" w:themeColor="text1"/>
        </w:rPr>
        <w:t>večeře, dokonce nás i asi dvakrát odvezli autem do centra, abychom měl</w:t>
      </w:r>
      <w:r w:rsidR="00622FFD" w:rsidRPr="00AD035B">
        <w:rPr>
          <w:rFonts w:eastAsia="Calibri"/>
          <w:color w:val="000000" w:themeColor="text1"/>
        </w:rPr>
        <w:t>y</w:t>
      </w:r>
      <w:r w:rsidR="002A75E2" w:rsidRPr="00AD035B">
        <w:rPr>
          <w:rFonts w:eastAsia="Calibri"/>
          <w:color w:val="000000" w:themeColor="text1"/>
        </w:rPr>
        <w:t xml:space="preserve"> možnost s nimi trávit </w:t>
      </w:r>
      <w:r w:rsidR="00622FFD" w:rsidRPr="00AD035B">
        <w:rPr>
          <w:rFonts w:eastAsia="Calibri"/>
          <w:color w:val="000000" w:themeColor="text1"/>
        </w:rPr>
        <w:t>co nejvíce č</w:t>
      </w:r>
      <w:r w:rsidR="002A75E2" w:rsidRPr="00AD035B">
        <w:rPr>
          <w:rFonts w:eastAsia="Calibri"/>
          <w:color w:val="000000" w:themeColor="text1"/>
        </w:rPr>
        <w:t>as</w:t>
      </w:r>
      <w:r w:rsidR="00622FFD" w:rsidRPr="00AD035B">
        <w:rPr>
          <w:rFonts w:eastAsia="Calibri"/>
          <w:color w:val="000000" w:themeColor="text1"/>
        </w:rPr>
        <w:t>u</w:t>
      </w:r>
      <w:r w:rsidR="002A75E2" w:rsidRPr="00AD035B">
        <w:rPr>
          <w:rFonts w:eastAsia="Calibri"/>
          <w:color w:val="000000" w:themeColor="text1"/>
        </w:rPr>
        <w:t xml:space="preserve">. </w:t>
      </w:r>
      <w:r w:rsidRPr="00AD035B">
        <w:rPr>
          <w:rFonts w:eastAsia="Calibri"/>
          <w:color w:val="000000" w:themeColor="text1"/>
        </w:rPr>
        <w:t>Opravdu se o nás moc hezky starali.</w:t>
      </w:r>
      <w:r w:rsidR="00FB6B1E" w:rsidRPr="00AD035B">
        <w:rPr>
          <w:rFonts w:eastAsia="Calibri"/>
          <w:color w:val="000000" w:themeColor="text1"/>
        </w:rPr>
        <w:t xml:space="preserve"> </w:t>
      </w:r>
    </w:p>
    <w:p w14:paraId="1637D296" w14:textId="77777777" w:rsidR="005E068F" w:rsidRPr="00AD035B" w:rsidRDefault="696223F9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 xml:space="preserve">Ve volném čase jsme se často setkávali s naší kamarádkou a spolužačkou. </w:t>
      </w:r>
      <w:r w:rsidR="00D743C9" w:rsidRPr="00AD035B">
        <w:rPr>
          <w:rFonts w:eastAsia="Calibri"/>
          <w:color w:val="000000" w:themeColor="text1"/>
        </w:rPr>
        <w:t xml:space="preserve">Trávili jsme společný čas v rušném hlavním městě Dublin a poznávali okolní kulturu. Také jsme </w:t>
      </w:r>
      <w:r w:rsidR="00DF7ADA" w:rsidRPr="00AD035B">
        <w:rPr>
          <w:rFonts w:eastAsia="Calibri"/>
          <w:color w:val="000000" w:themeColor="text1"/>
        </w:rPr>
        <w:t xml:space="preserve">vyzkoušeli místní podniky, které nám nabídly skvělou kávu, osvěžující limonády a opravdu výborné brunche, jedinou nevýhodou </w:t>
      </w:r>
      <w:r w:rsidR="00821FA0" w:rsidRPr="00AD035B">
        <w:rPr>
          <w:rFonts w:eastAsia="Calibri"/>
          <w:color w:val="000000" w:themeColor="text1"/>
        </w:rPr>
        <w:t xml:space="preserve">byly ceny, které oproti našemu rodnému státu jsou </w:t>
      </w:r>
      <w:r w:rsidR="000F5397" w:rsidRPr="00AD035B">
        <w:rPr>
          <w:rFonts w:eastAsia="Calibri"/>
          <w:color w:val="000000" w:themeColor="text1"/>
        </w:rPr>
        <w:t>velmi</w:t>
      </w:r>
      <w:r w:rsidR="00821FA0" w:rsidRPr="00AD035B">
        <w:rPr>
          <w:rFonts w:eastAsia="Calibri"/>
          <w:color w:val="000000" w:themeColor="text1"/>
        </w:rPr>
        <w:t xml:space="preserve"> vysoké.</w:t>
      </w:r>
      <w:r w:rsidRPr="00AD035B">
        <w:rPr>
          <w:rFonts w:eastAsia="Calibri"/>
          <w:color w:val="000000" w:themeColor="text1"/>
        </w:rPr>
        <w:t xml:space="preserve"> </w:t>
      </w:r>
    </w:p>
    <w:p w14:paraId="26DB548D" w14:textId="6FC3C311" w:rsidR="00FC02FF" w:rsidRPr="00AD035B" w:rsidRDefault="000F5397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 xml:space="preserve">Jedním z našich výletů byla návštěva </w:t>
      </w:r>
      <w:r w:rsidR="00F77ECA" w:rsidRPr="00AD035B">
        <w:rPr>
          <w:rFonts w:eastAsia="Calibri"/>
          <w:color w:val="000000" w:themeColor="text1"/>
        </w:rPr>
        <w:t xml:space="preserve">vesničky Howth, </w:t>
      </w:r>
      <w:r w:rsidR="00AF19C2" w:rsidRPr="00AD035B">
        <w:rPr>
          <w:rFonts w:eastAsia="Calibri"/>
          <w:color w:val="000000" w:themeColor="text1"/>
        </w:rPr>
        <w:t>okolí vesničky doslova překypovalo krásou irské přírody. Kromě návštěvy vesnice Howth</w:t>
      </w:r>
      <w:r w:rsidR="00581F22" w:rsidRPr="00AD035B">
        <w:rPr>
          <w:rFonts w:eastAsia="Calibri"/>
          <w:color w:val="000000" w:themeColor="text1"/>
        </w:rPr>
        <w:t>, jsme se byli podívat na nedaleké pláže</w:t>
      </w:r>
      <w:r w:rsidR="003C1147" w:rsidRPr="00AD035B">
        <w:rPr>
          <w:rFonts w:eastAsia="Calibri"/>
          <w:color w:val="000000" w:themeColor="text1"/>
        </w:rPr>
        <w:t xml:space="preserve">, kde jsme mohli </w:t>
      </w:r>
      <w:r w:rsidR="00DB1239" w:rsidRPr="00AD035B">
        <w:rPr>
          <w:rFonts w:eastAsia="Calibri"/>
          <w:color w:val="000000" w:themeColor="text1"/>
        </w:rPr>
        <w:t>vidět,</w:t>
      </w:r>
      <w:r w:rsidR="003C1147" w:rsidRPr="00AD035B">
        <w:rPr>
          <w:rFonts w:eastAsia="Calibri"/>
          <w:color w:val="000000" w:themeColor="text1"/>
        </w:rPr>
        <w:t xml:space="preserve"> jak Irové tráví svůj volný čas a také jsme navštívili jeden z největších </w:t>
      </w:r>
      <w:r w:rsidR="00FC02FF" w:rsidRPr="00AD035B">
        <w:rPr>
          <w:rFonts w:eastAsia="Calibri"/>
          <w:color w:val="000000" w:themeColor="text1"/>
        </w:rPr>
        <w:t>městských</w:t>
      </w:r>
      <w:r w:rsidR="005E068F" w:rsidRPr="00AD035B">
        <w:rPr>
          <w:rFonts w:eastAsia="Calibri"/>
          <w:color w:val="000000" w:themeColor="text1"/>
        </w:rPr>
        <w:t xml:space="preserve"> </w:t>
      </w:r>
      <w:r w:rsidR="003C1147" w:rsidRPr="00AD035B">
        <w:rPr>
          <w:rFonts w:eastAsia="Calibri"/>
          <w:color w:val="000000" w:themeColor="text1"/>
        </w:rPr>
        <w:t>park</w:t>
      </w:r>
      <w:r w:rsidR="000B0277" w:rsidRPr="00AD035B">
        <w:rPr>
          <w:noProof/>
        </w:rPr>
        <w:t xml:space="preserve"> </w:t>
      </w:r>
      <w:r w:rsidR="003C1147" w:rsidRPr="00AD035B">
        <w:rPr>
          <w:rFonts w:eastAsia="Calibri"/>
          <w:color w:val="000000" w:themeColor="text1"/>
        </w:rPr>
        <w:t>ů na světě, tedy Phoenix Park</w:t>
      </w:r>
      <w:r w:rsidR="00DB1239" w:rsidRPr="00AD035B">
        <w:rPr>
          <w:rFonts w:eastAsia="Calibri"/>
          <w:color w:val="000000" w:themeColor="text1"/>
        </w:rPr>
        <w:t xml:space="preserve">, který je též známý díky volně žijícím stádům daňků. </w:t>
      </w:r>
    </w:p>
    <w:p w14:paraId="312D919B" w14:textId="011A5CD5" w:rsidR="00FC02FF" w:rsidRPr="00AD035B" w:rsidRDefault="696223F9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lastRenderedPageBreak/>
        <w:t>Díky grantu</w:t>
      </w:r>
      <w:r w:rsidR="00DB1239" w:rsidRPr="00AD035B">
        <w:rPr>
          <w:rFonts w:eastAsia="Calibri"/>
          <w:color w:val="000000" w:themeColor="text1"/>
        </w:rPr>
        <w:t xml:space="preserve"> Erasmus+</w:t>
      </w:r>
      <w:r w:rsidRPr="00AD035B">
        <w:rPr>
          <w:rFonts w:eastAsia="Calibri"/>
          <w:color w:val="000000" w:themeColor="text1"/>
        </w:rPr>
        <w:t xml:space="preserve"> jsme měl</w:t>
      </w:r>
      <w:r w:rsidR="00D26911" w:rsidRPr="00AD035B">
        <w:rPr>
          <w:rFonts w:eastAsia="Calibri"/>
          <w:color w:val="000000" w:themeColor="text1"/>
        </w:rPr>
        <w:t xml:space="preserve">y </w:t>
      </w:r>
      <w:r w:rsidRPr="00AD035B">
        <w:rPr>
          <w:rFonts w:eastAsia="Calibri"/>
          <w:color w:val="000000" w:themeColor="text1"/>
        </w:rPr>
        <w:t>hrazené letenky</w:t>
      </w:r>
      <w:r w:rsidR="006926DF" w:rsidRPr="00AD035B">
        <w:rPr>
          <w:rFonts w:eastAsia="Calibri"/>
          <w:color w:val="000000" w:themeColor="text1"/>
        </w:rPr>
        <w:t xml:space="preserve"> i</w:t>
      </w:r>
      <w:r w:rsidRPr="00AD035B">
        <w:rPr>
          <w:rFonts w:eastAsia="Calibri"/>
          <w:color w:val="000000" w:themeColor="text1"/>
        </w:rPr>
        <w:t xml:space="preserve"> ubytování</w:t>
      </w:r>
      <w:r w:rsidR="00D26911" w:rsidRPr="00AD035B">
        <w:rPr>
          <w:rFonts w:eastAsia="Calibri"/>
          <w:color w:val="000000" w:themeColor="text1"/>
        </w:rPr>
        <w:t xml:space="preserve"> včetně stravy a </w:t>
      </w:r>
      <w:r w:rsidRPr="00AD035B">
        <w:rPr>
          <w:rFonts w:eastAsia="Calibri"/>
          <w:color w:val="000000" w:themeColor="text1"/>
        </w:rPr>
        <w:t>MHD</w:t>
      </w:r>
      <w:r w:rsidR="00D26911" w:rsidRPr="00AD035B">
        <w:rPr>
          <w:rFonts w:eastAsia="Calibri"/>
          <w:color w:val="000000" w:themeColor="text1"/>
        </w:rPr>
        <w:t>.</w:t>
      </w:r>
      <w:r w:rsidRPr="00AD035B">
        <w:rPr>
          <w:rFonts w:eastAsia="Calibri"/>
          <w:color w:val="000000" w:themeColor="text1"/>
        </w:rPr>
        <w:t xml:space="preserve"> Před </w:t>
      </w:r>
      <w:r w:rsidR="00D31309" w:rsidRPr="00AD035B">
        <w:rPr>
          <w:rFonts w:eastAsia="Calibri"/>
          <w:color w:val="000000" w:themeColor="text1"/>
        </w:rPr>
        <w:t>samotným začátkem stáže v Irsku, jsme musel</w:t>
      </w:r>
      <w:r w:rsidR="00FC02FF" w:rsidRPr="00AD035B">
        <w:rPr>
          <w:rFonts w:eastAsia="Calibri"/>
          <w:color w:val="000000" w:themeColor="text1"/>
        </w:rPr>
        <w:t>y</w:t>
      </w:r>
      <w:r w:rsidR="00D31309" w:rsidRPr="00AD035B">
        <w:rPr>
          <w:rFonts w:eastAsia="Calibri"/>
          <w:color w:val="000000" w:themeColor="text1"/>
        </w:rPr>
        <w:t xml:space="preserve"> absolvovat přípravné kurzy </w:t>
      </w:r>
      <w:r w:rsidR="00AD035B">
        <w:rPr>
          <w:rFonts w:eastAsia="Calibri"/>
          <w:color w:val="000000" w:themeColor="text1"/>
        </w:rPr>
        <w:t xml:space="preserve">a </w:t>
      </w:r>
      <w:r w:rsidR="00D31309" w:rsidRPr="00AD035B">
        <w:rPr>
          <w:rFonts w:eastAsia="Calibri"/>
          <w:color w:val="000000" w:themeColor="text1"/>
        </w:rPr>
        <w:t xml:space="preserve">OLS. Jako první jsme splnily </w:t>
      </w:r>
      <w:r w:rsidR="001E56BD" w:rsidRPr="00AD035B">
        <w:rPr>
          <w:rFonts w:eastAsia="Calibri"/>
          <w:color w:val="000000" w:themeColor="text1"/>
        </w:rPr>
        <w:t>vstupní test</w:t>
      </w:r>
      <w:r w:rsidR="001246BD" w:rsidRPr="00AD035B">
        <w:rPr>
          <w:rFonts w:eastAsia="Calibri"/>
          <w:color w:val="000000" w:themeColor="text1"/>
        </w:rPr>
        <w:t xml:space="preserve">, který nám vyhodnotil úroveň naší </w:t>
      </w:r>
      <w:r w:rsidR="00C9062A" w:rsidRPr="00AD035B">
        <w:rPr>
          <w:rFonts w:eastAsia="Calibri"/>
          <w:color w:val="000000" w:themeColor="text1"/>
        </w:rPr>
        <w:t>angličtiny</w:t>
      </w:r>
      <w:r w:rsidR="001E56BD" w:rsidRPr="00AD035B">
        <w:rPr>
          <w:rFonts w:eastAsia="Calibri"/>
          <w:color w:val="000000" w:themeColor="text1"/>
        </w:rPr>
        <w:t xml:space="preserve">, dále následovaly hodiny strávené na OLS testech, kde jsme plnily různá cvičení a poté jsme OLS kurzy zakončily výstupním testem, kde </w:t>
      </w:r>
      <w:r w:rsidR="001246BD" w:rsidRPr="00AD035B">
        <w:rPr>
          <w:rFonts w:eastAsia="Calibri"/>
          <w:color w:val="000000" w:themeColor="text1"/>
        </w:rPr>
        <w:t xml:space="preserve">jsme </w:t>
      </w:r>
      <w:r w:rsidR="00C9062A" w:rsidRPr="00AD035B">
        <w:rPr>
          <w:rFonts w:eastAsia="Calibri"/>
          <w:color w:val="000000" w:themeColor="text1"/>
        </w:rPr>
        <w:t>díky</w:t>
      </w:r>
      <w:r w:rsidR="001246BD" w:rsidRPr="00AD035B">
        <w:rPr>
          <w:rFonts w:eastAsia="Calibri"/>
          <w:color w:val="000000" w:themeColor="text1"/>
        </w:rPr>
        <w:t xml:space="preserve"> vyhodnocení viděl</w:t>
      </w:r>
      <w:r w:rsidR="00FC02FF" w:rsidRPr="00AD035B">
        <w:rPr>
          <w:rFonts w:eastAsia="Calibri"/>
          <w:color w:val="000000" w:themeColor="text1"/>
        </w:rPr>
        <w:t>y</w:t>
      </w:r>
      <w:r w:rsidR="001246BD" w:rsidRPr="00AD035B">
        <w:rPr>
          <w:rFonts w:eastAsia="Calibri"/>
          <w:color w:val="000000" w:themeColor="text1"/>
        </w:rPr>
        <w:t xml:space="preserve"> pokroky naší angličtiny</w:t>
      </w:r>
      <w:r w:rsidR="001E56BD" w:rsidRPr="00AD035B">
        <w:rPr>
          <w:rFonts w:eastAsia="Calibri"/>
          <w:color w:val="000000" w:themeColor="text1"/>
        </w:rPr>
        <w:t xml:space="preserve">. </w:t>
      </w:r>
    </w:p>
    <w:p w14:paraId="183373AC" w14:textId="62ACF744" w:rsidR="00A53865" w:rsidRPr="00AD035B" w:rsidRDefault="696223F9" w:rsidP="00AD035B">
      <w:pPr>
        <w:pStyle w:val="Normlnweb"/>
        <w:spacing w:before="0" w:beforeAutospacing="0" w:after="120" w:afterAutospacing="0"/>
        <w:rPr>
          <w:rFonts w:eastAsia="Calibri"/>
          <w:color w:val="000000" w:themeColor="text1"/>
        </w:rPr>
      </w:pPr>
      <w:r w:rsidRPr="00AD035B">
        <w:rPr>
          <w:rFonts w:eastAsia="Calibri"/>
          <w:color w:val="000000" w:themeColor="text1"/>
        </w:rPr>
        <w:t xml:space="preserve">Určitě jsme rády, že jsme </w:t>
      </w:r>
      <w:r w:rsidR="00C9062A" w:rsidRPr="00AD035B">
        <w:rPr>
          <w:rFonts w:eastAsia="Calibri"/>
          <w:color w:val="000000" w:themeColor="text1"/>
        </w:rPr>
        <w:t>měly možnost</w:t>
      </w:r>
      <w:r w:rsidR="00FC32F0" w:rsidRPr="00AD035B">
        <w:rPr>
          <w:rFonts w:eastAsia="Calibri"/>
          <w:color w:val="000000" w:themeColor="text1"/>
        </w:rPr>
        <w:t xml:space="preserve"> využít tuto skvělou příležitost</w:t>
      </w:r>
      <w:r w:rsidR="00CE7D6F" w:rsidRPr="00AD035B">
        <w:rPr>
          <w:rFonts w:eastAsia="Calibri"/>
          <w:color w:val="000000" w:themeColor="text1"/>
        </w:rPr>
        <w:t>.</w:t>
      </w:r>
      <w:r w:rsidRPr="00AD035B">
        <w:rPr>
          <w:rFonts w:eastAsia="Calibri"/>
          <w:color w:val="000000" w:themeColor="text1"/>
        </w:rPr>
        <w:t xml:space="preserve"> Přineslo nám to </w:t>
      </w:r>
      <w:r w:rsidR="00CE7D6F" w:rsidRPr="00AD035B">
        <w:rPr>
          <w:rFonts w:eastAsia="Calibri"/>
          <w:color w:val="000000" w:themeColor="text1"/>
        </w:rPr>
        <w:t xml:space="preserve">mnoho </w:t>
      </w:r>
      <w:r w:rsidRPr="00AD035B">
        <w:rPr>
          <w:rFonts w:eastAsia="Calibri"/>
          <w:color w:val="000000" w:themeColor="text1"/>
        </w:rPr>
        <w:t>nov</w:t>
      </w:r>
      <w:r w:rsidR="00CE7D6F" w:rsidRPr="00AD035B">
        <w:rPr>
          <w:rFonts w:eastAsia="Calibri"/>
          <w:color w:val="000000" w:themeColor="text1"/>
        </w:rPr>
        <w:t>ých</w:t>
      </w:r>
      <w:r w:rsidRPr="00AD035B">
        <w:rPr>
          <w:rFonts w:eastAsia="Calibri"/>
          <w:color w:val="000000" w:themeColor="text1"/>
        </w:rPr>
        <w:t xml:space="preserve"> zkušenost</w:t>
      </w:r>
      <w:r w:rsidR="00CE7D6F" w:rsidRPr="00AD035B">
        <w:rPr>
          <w:rFonts w:eastAsia="Calibri"/>
          <w:color w:val="000000" w:themeColor="text1"/>
        </w:rPr>
        <w:t>í a skvělou možno</w:t>
      </w:r>
      <w:r w:rsidR="006D03AC" w:rsidRPr="00AD035B">
        <w:rPr>
          <w:rFonts w:eastAsia="Calibri"/>
          <w:color w:val="000000" w:themeColor="text1"/>
        </w:rPr>
        <w:t>st</w:t>
      </w:r>
      <w:r w:rsidR="00CE7D6F" w:rsidRPr="00AD035B">
        <w:rPr>
          <w:rFonts w:eastAsia="Calibri"/>
          <w:color w:val="000000" w:themeColor="text1"/>
        </w:rPr>
        <w:t xml:space="preserve"> vytvořit si </w:t>
      </w:r>
      <w:r w:rsidR="006D03AC" w:rsidRPr="00AD035B">
        <w:rPr>
          <w:rFonts w:eastAsia="Calibri"/>
          <w:color w:val="000000" w:themeColor="text1"/>
        </w:rPr>
        <w:t xml:space="preserve">případné </w:t>
      </w:r>
      <w:r w:rsidR="00CE7D6F" w:rsidRPr="00AD035B">
        <w:rPr>
          <w:rFonts w:eastAsia="Calibri"/>
          <w:color w:val="000000" w:themeColor="text1"/>
        </w:rPr>
        <w:t>kontakty</w:t>
      </w:r>
      <w:r w:rsidRPr="00AD035B">
        <w:rPr>
          <w:rFonts w:eastAsia="Calibri"/>
          <w:color w:val="000000" w:themeColor="text1"/>
        </w:rPr>
        <w:t xml:space="preserve">. </w:t>
      </w:r>
      <w:r w:rsidR="00802C64" w:rsidRPr="00AD035B">
        <w:rPr>
          <w:rFonts w:eastAsia="Calibri"/>
          <w:color w:val="000000" w:themeColor="text1"/>
        </w:rPr>
        <w:t>Jelikož Irové jsou sam</w:t>
      </w:r>
      <w:r w:rsidR="00AD035B">
        <w:rPr>
          <w:rFonts w:eastAsia="Calibri"/>
          <w:color w:val="000000" w:themeColor="text1"/>
        </w:rPr>
        <w:t>i</w:t>
      </w:r>
      <w:r w:rsidR="00802C64" w:rsidRPr="00AD035B">
        <w:rPr>
          <w:rFonts w:eastAsia="Calibri"/>
          <w:color w:val="000000" w:themeColor="text1"/>
        </w:rPr>
        <w:t xml:space="preserve"> o sobě moc mil</w:t>
      </w:r>
      <w:r w:rsidR="006926DF" w:rsidRPr="00AD035B">
        <w:rPr>
          <w:rFonts w:eastAsia="Calibri"/>
          <w:color w:val="000000" w:themeColor="text1"/>
        </w:rPr>
        <w:t>í</w:t>
      </w:r>
      <w:r w:rsidR="00802C64" w:rsidRPr="00AD035B">
        <w:rPr>
          <w:rFonts w:eastAsia="Calibri"/>
          <w:color w:val="000000" w:themeColor="text1"/>
        </w:rPr>
        <w:t xml:space="preserve">, bylo skvělé je </w:t>
      </w:r>
      <w:r w:rsidR="00E12D09" w:rsidRPr="00AD035B">
        <w:rPr>
          <w:rFonts w:eastAsia="Calibri"/>
          <w:color w:val="000000" w:themeColor="text1"/>
        </w:rPr>
        <w:t>poznat,</w:t>
      </w:r>
      <w:r w:rsidR="00802C64" w:rsidRPr="00AD035B">
        <w:rPr>
          <w:rFonts w:eastAsia="Calibri"/>
          <w:color w:val="000000" w:themeColor="text1"/>
        </w:rPr>
        <w:t xml:space="preserve"> a dokonce s nimi i pracovat</w:t>
      </w:r>
      <w:r w:rsidR="00E12D09" w:rsidRPr="00AD035B">
        <w:rPr>
          <w:rFonts w:eastAsia="Calibri"/>
          <w:color w:val="000000" w:themeColor="text1"/>
        </w:rPr>
        <w:t xml:space="preserve">. </w:t>
      </w:r>
      <w:r w:rsidR="00023A8D" w:rsidRPr="00AD035B">
        <w:rPr>
          <w:rFonts w:eastAsia="Calibri"/>
          <w:color w:val="000000" w:themeColor="text1"/>
        </w:rPr>
        <w:t>Jak v rodině, tak i v</w:t>
      </w:r>
      <w:r w:rsidR="00E12D09" w:rsidRPr="00AD035B">
        <w:rPr>
          <w:rFonts w:eastAsia="Calibri"/>
          <w:color w:val="000000" w:themeColor="text1"/>
        </w:rPr>
        <w:t xml:space="preserve"> zaměstnání s námi byli moc spokojení, </w:t>
      </w:r>
      <w:r w:rsidR="00605262" w:rsidRPr="00AD035B">
        <w:rPr>
          <w:rFonts w:eastAsia="Calibri"/>
          <w:color w:val="000000" w:themeColor="text1"/>
        </w:rPr>
        <w:t>dokonce</w:t>
      </w:r>
      <w:r w:rsidR="00E12D09" w:rsidRPr="00AD035B">
        <w:rPr>
          <w:rFonts w:eastAsia="Calibri"/>
          <w:color w:val="000000" w:themeColor="text1"/>
        </w:rPr>
        <w:t xml:space="preserve"> nám nabídli případné </w:t>
      </w:r>
      <w:r w:rsidR="00605262" w:rsidRPr="00AD035B">
        <w:rPr>
          <w:rFonts w:eastAsia="Calibri"/>
          <w:color w:val="000000" w:themeColor="text1"/>
        </w:rPr>
        <w:t xml:space="preserve">pracovní </w:t>
      </w:r>
      <w:r w:rsidR="00E12D09" w:rsidRPr="00AD035B">
        <w:rPr>
          <w:rFonts w:eastAsia="Calibri"/>
          <w:color w:val="000000" w:themeColor="text1"/>
        </w:rPr>
        <w:t xml:space="preserve">místo. </w:t>
      </w:r>
      <w:r w:rsidR="00834227" w:rsidRPr="00AD035B">
        <w:rPr>
          <w:rFonts w:eastAsia="Calibri"/>
          <w:color w:val="000000" w:themeColor="text1"/>
        </w:rPr>
        <w:t>Vycestování do cizí země vřele doporučujeme</w:t>
      </w:r>
      <w:r w:rsidR="00AD035B">
        <w:rPr>
          <w:rFonts w:eastAsia="Calibri"/>
          <w:color w:val="000000" w:themeColor="text1"/>
        </w:rPr>
        <w:t>. N</w:t>
      </w:r>
      <w:r w:rsidR="007E740C" w:rsidRPr="00AD035B">
        <w:rPr>
          <w:rFonts w:eastAsia="Calibri"/>
          <w:color w:val="000000" w:themeColor="text1"/>
        </w:rPr>
        <w:t>ejen že poznáte skvěl</w:t>
      </w:r>
      <w:r w:rsidR="003557F2" w:rsidRPr="00AD035B">
        <w:rPr>
          <w:rFonts w:eastAsia="Calibri"/>
          <w:color w:val="000000" w:themeColor="text1"/>
        </w:rPr>
        <w:t>é</w:t>
      </w:r>
      <w:r w:rsidR="007E740C" w:rsidRPr="00AD035B">
        <w:rPr>
          <w:rFonts w:eastAsia="Calibri"/>
          <w:color w:val="000000" w:themeColor="text1"/>
        </w:rPr>
        <w:t xml:space="preserve"> lidi, ale předá vám to mnoho zkušeností, které se vám v životě budou hodit.</w:t>
      </w:r>
      <w:r w:rsidRPr="00AD035B">
        <w:rPr>
          <w:rFonts w:eastAsia="Calibri"/>
          <w:color w:val="000000" w:themeColor="text1"/>
        </w:rPr>
        <w:t xml:space="preserve"> </w:t>
      </w:r>
    </w:p>
    <w:p w14:paraId="5DAB6C7B" w14:textId="0AC422D5" w:rsidR="00A53865" w:rsidRPr="00AD035B" w:rsidRDefault="003D55D4" w:rsidP="004B2CEE">
      <w:pPr>
        <w:shd w:val="clear" w:color="auto" w:fill="FFFFFF"/>
        <w:ind w:firstLine="567"/>
        <w:rPr>
          <w:color w:val="333333"/>
        </w:rPr>
      </w:pPr>
      <w:r w:rsidRPr="00AD035B">
        <w:rPr>
          <w:noProof/>
          <w:color w:val="333333"/>
        </w:rPr>
        <w:drawing>
          <wp:anchor distT="0" distB="0" distL="114300" distR="114300" simplePos="0" relativeHeight="251658752" behindDoc="1" locked="0" layoutInCell="1" allowOverlap="1" wp14:anchorId="5ADE322D" wp14:editId="7DB38BBE">
            <wp:simplePos x="0" y="0"/>
            <wp:positionH relativeFrom="column">
              <wp:posOffset>-652780</wp:posOffset>
            </wp:positionH>
            <wp:positionV relativeFrom="paragraph">
              <wp:posOffset>3089499</wp:posOffset>
            </wp:positionV>
            <wp:extent cx="2237105" cy="2983865"/>
            <wp:effectExtent l="0" t="0" r="0" b="635"/>
            <wp:wrapTight wrapText="bothSides">
              <wp:wrapPolygon edited="0">
                <wp:start x="0" y="0"/>
                <wp:lineTo x="0" y="21513"/>
                <wp:lineTo x="21459" y="21513"/>
                <wp:lineTo x="21459" y="0"/>
                <wp:lineTo x="0" y="0"/>
              </wp:wrapPolygon>
            </wp:wrapTight>
            <wp:docPr id="1" name="Obrázek 1" descr="Obsah obrázku okno, budova, dveř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kno, budova, dveře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298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35B">
        <w:rPr>
          <w:noProof/>
          <w:color w:val="333333"/>
        </w:rPr>
        <w:drawing>
          <wp:anchor distT="0" distB="0" distL="114300" distR="114300" simplePos="0" relativeHeight="251663872" behindDoc="1" locked="0" layoutInCell="1" allowOverlap="1" wp14:anchorId="661D0B81" wp14:editId="62467BB4">
            <wp:simplePos x="0" y="0"/>
            <wp:positionH relativeFrom="column">
              <wp:posOffset>1788534</wp:posOffset>
            </wp:positionH>
            <wp:positionV relativeFrom="paragraph">
              <wp:posOffset>3289561</wp:posOffset>
            </wp:positionV>
            <wp:extent cx="1936115" cy="2904490"/>
            <wp:effectExtent l="0" t="0" r="0" b="3810"/>
            <wp:wrapTight wrapText="bothSides">
              <wp:wrapPolygon edited="0">
                <wp:start x="0" y="0"/>
                <wp:lineTo x="0" y="21534"/>
                <wp:lineTo x="21395" y="21534"/>
                <wp:lineTo x="21395" y="0"/>
                <wp:lineTo x="0" y="0"/>
              </wp:wrapPolygon>
            </wp:wrapTight>
            <wp:docPr id="7" name="Obrázek 7" descr="Obsah obrázku exteriér, tráva, strom, par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exteriér, tráva, strom, park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35B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1824" behindDoc="1" locked="0" layoutInCell="1" allowOverlap="1" wp14:anchorId="632D8D9D" wp14:editId="76970E43">
            <wp:simplePos x="0" y="0"/>
            <wp:positionH relativeFrom="column">
              <wp:posOffset>4017234</wp:posOffset>
            </wp:positionH>
            <wp:positionV relativeFrom="paragraph">
              <wp:posOffset>3290607</wp:posOffset>
            </wp:positionV>
            <wp:extent cx="2452370" cy="3065145"/>
            <wp:effectExtent l="0" t="0" r="0" b="0"/>
            <wp:wrapTight wrapText="bothSides">
              <wp:wrapPolygon edited="0">
                <wp:start x="0" y="0"/>
                <wp:lineTo x="0" y="21479"/>
                <wp:lineTo x="21477" y="21479"/>
                <wp:lineTo x="21477" y="0"/>
                <wp:lineTo x="0" y="0"/>
              </wp:wrapPolygon>
            </wp:wrapTight>
            <wp:docPr id="5" name="Obrázek 5" descr="Obsah obrázku obloha, voda, exteriér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obloha, voda, exteriér, tráv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35B">
        <w:rPr>
          <w:noProof/>
          <w:color w:val="333333"/>
        </w:rPr>
        <w:drawing>
          <wp:anchor distT="0" distB="0" distL="114300" distR="114300" simplePos="0" relativeHeight="251664896" behindDoc="1" locked="0" layoutInCell="1" allowOverlap="1" wp14:anchorId="61A1EF7F" wp14:editId="546156A7">
            <wp:simplePos x="0" y="0"/>
            <wp:positionH relativeFrom="column">
              <wp:posOffset>4865034</wp:posOffset>
            </wp:positionH>
            <wp:positionV relativeFrom="paragraph">
              <wp:posOffset>407670</wp:posOffset>
            </wp:positionV>
            <wp:extent cx="1603375" cy="2405380"/>
            <wp:effectExtent l="0" t="0" r="0" b="0"/>
            <wp:wrapTight wrapText="bothSides">
              <wp:wrapPolygon edited="0">
                <wp:start x="0" y="0"/>
                <wp:lineTo x="0" y="21440"/>
                <wp:lineTo x="21386" y="21440"/>
                <wp:lineTo x="21386" y="0"/>
                <wp:lineTo x="0" y="0"/>
              </wp:wrapPolygon>
            </wp:wrapTight>
            <wp:docPr id="8" name="Obrázek 8" descr="Obsah obrázku budova, obloha, exteriér, kám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budova, obloha, exteriér, kámen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35B">
        <w:rPr>
          <w:rFonts w:eastAsia="Calibri"/>
          <w:noProof/>
          <w:color w:val="000000" w:themeColor="text1"/>
        </w:rPr>
        <w:drawing>
          <wp:anchor distT="0" distB="0" distL="114300" distR="114300" simplePos="0" relativeHeight="251662848" behindDoc="1" locked="0" layoutInCell="1" allowOverlap="1" wp14:anchorId="504CE991" wp14:editId="047E7861">
            <wp:simplePos x="0" y="0"/>
            <wp:positionH relativeFrom="column">
              <wp:posOffset>2723515</wp:posOffset>
            </wp:positionH>
            <wp:positionV relativeFrom="paragraph">
              <wp:posOffset>116840</wp:posOffset>
            </wp:positionV>
            <wp:extent cx="1979295" cy="2968625"/>
            <wp:effectExtent l="0" t="0" r="1905" b="3175"/>
            <wp:wrapTight wrapText="bothSides">
              <wp:wrapPolygon edited="0">
                <wp:start x="0" y="0"/>
                <wp:lineTo x="0" y="21531"/>
                <wp:lineTo x="21482" y="21531"/>
                <wp:lineTo x="21482" y="0"/>
                <wp:lineTo x="0" y="0"/>
              </wp:wrapPolygon>
            </wp:wrapTight>
            <wp:docPr id="6" name="Obrázek 6" descr="Obsah obrázku obloha, exteriér, voda, zem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obloha, exteriér, voda, země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35B">
        <w:rPr>
          <w:noProof/>
          <w:color w:val="333333"/>
        </w:rPr>
        <w:drawing>
          <wp:anchor distT="0" distB="0" distL="114300" distR="114300" simplePos="0" relativeHeight="251660800" behindDoc="1" locked="0" layoutInCell="1" allowOverlap="1" wp14:anchorId="2DC9432C" wp14:editId="02D858FC">
            <wp:simplePos x="0" y="0"/>
            <wp:positionH relativeFrom="column">
              <wp:posOffset>-727710</wp:posOffset>
            </wp:positionH>
            <wp:positionV relativeFrom="paragraph">
              <wp:posOffset>403860</wp:posOffset>
            </wp:positionV>
            <wp:extent cx="3355975" cy="2237105"/>
            <wp:effectExtent l="0" t="0" r="0" b="0"/>
            <wp:wrapTight wrapText="bothSides">
              <wp:wrapPolygon edited="0">
                <wp:start x="0" y="0"/>
                <wp:lineTo x="0" y="21459"/>
                <wp:lineTo x="21498" y="21459"/>
                <wp:lineTo x="21498" y="0"/>
                <wp:lineTo x="0" y="0"/>
              </wp:wrapPolygon>
            </wp:wrapTight>
            <wp:docPr id="4" name="Obrázek 4" descr="Obsah obrázku exteriér, obloha, voda, ře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, obloha, voda, řeka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597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3865" w:rsidRPr="00AD035B" w:rsidSect="00AD035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F667" w14:textId="77777777" w:rsidR="00897447" w:rsidRDefault="00897447" w:rsidP="00E10E84">
      <w:r>
        <w:separator/>
      </w:r>
    </w:p>
  </w:endnote>
  <w:endnote w:type="continuationSeparator" w:id="0">
    <w:p w14:paraId="4F26CD82" w14:textId="77777777" w:rsidR="00897447" w:rsidRDefault="00897447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B5C3" w14:textId="77777777" w:rsidR="00897447" w:rsidRDefault="00897447" w:rsidP="00E10E84">
      <w:r>
        <w:separator/>
      </w:r>
    </w:p>
  </w:footnote>
  <w:footnote w:type="continuationSeparator" w:id="0">
    <w:p w14:paraId="43CBC3C0" w14:textId="77777777" w:rsidR="00897447" w:rsidRDefault="00897447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755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0278C"/>
    <w:rsid w:val="0000585D"/>
    <w:rsid w:val="00011CC0"/>
    <w:rsid w:val="00023A8D"/>
    <w:rsid w:val="000711B8"/>
    <w:rsid w:val="000B0277"/>
    <w:rsid w:val="000F5397"/>
    <w:rsid w:val="00111BEA"/>
    <w:rsid w:val="001246BD"/>
    <w:rsid w:val="00125191"/>
    <w:rsid w:val="00143B62"/>
    <w:rsid w:val="00163CFE"/>
    <w:rsid w:val="00170718"/>
    <w:rsid w:val="00175F02"/>
    <w:rsid w:val="001D6F1F"/>
    <w:rsid w:val="001E56BD"/>
    <w:rsid w:val="00212466"/>
    <w:rsid w:val="00212BF1"/>
    <w:rsid w:val="00261E83"/>
    <w:rsid w:val="0028292E"/>
    <w:rsid w:val="002A75E2"/>
    <w:rsid w:val="002D16CE"/>
    <w:rsid w:val="002E18F6"/>
    <w:rsid w:val="00346660"/>
    <w:rsid w:val="00350ACF"/>
    <w:rsid w:val="003557F2"/>
    <w:rsid w:val="003C1147"/>
    <w:rsid w:val="003D55D4"/>
    <w:rsid w:val="00412AA0"/>
    <w:rsid w:val="00423DD3"/>
    <w:rsid w:val="00436959"/>
    <w:rsid w:val="004851C6"/>
    <w:rsid w:val="004A63B6"/>
    <w:rsid w:val="004B2CEE"/>
    <w:rsid w:val="004C6F6D"/>
    <w:rsid w:val="005009B1"/>
    <w:rsid w:val="00581F22"/>
    <w:rsid w:val="005C5255"/>
    <w:rsid w:val="005E068F"/>
    <w:rsid w:val="00605262"/>
    <w:rsid w:val="00622FFD"/>
    <w:rsid w:val="00655999"/>
    <w:rsid w:val="006926DF"/>
    <w:rsid w:val="006D03AC"/>
    <w:rsid w:val="00726597"/>
    <w:rsid w:val="007E740C"/>
    <w:rsid w:val="00802C64"/>
    <w:rsid w:val="00821FA0"/>
    <w:rsid w:val="00834227"/>
    <w:rsid w:val="00854EEC"/>
    <w:rsid w:val="008664F2"/>
    <w:rsid w:val="00866906"/>
    <w:rsid w:val="008844E2"/>
    <w:rsid w:val="00897447"/>
    <w:rsid w:val="00897754"/>
    <w:rsid w:val="008A7373"/>
    <w:rsid w:val="008D5F6F"/>
    <w:rsid w:val="00977A8D"/>
    <w:rsid w:val="00981EFC"/>
    <w:rsid w:val="00A108F2"/>
    <w:rsid w:val="00A150E5"/>
    <w:rsid w:val="00A53865"/>
    <w:rsid w:val="00A95EC2"/>
    <w:rsid w:val="00AB0407"/>
    <w:rsid w:val="00AD035B"/>
    <w:rsid w:val="00AE6169"/>
    <w:rsid w:val="00AF19C2"/>
    <w:rsid w:val="00AF6B00"/>
    <w:rsid w:val="00B21EC7"/>
    <w:rsid w:val="00B27956"/>
    <w:rsid w:val="00B64D18"/>
    <w:rsid w:val="00B74833"/>
    <w:rsid w:val="00B82A55"/>
    <w:rsid w:val="00BF0734"/>
    <w:rsid w:val="00BF6FA1"/>
    <w:rsid w:val="00C00875"/>
    <w:rsid w:val="00C63CFC"/>
    <w:rsid w:val="00C9062A"/>
    <w:rsid w:val="00C949C5"/>
    <w:rsid w:val="00CA2F71"/>
    <w:rsid w:val="00CE7D6F"/>
    <w:rsid w:val="00D26911"/>
    <w:rsid w:val="00D30EF1"/>
    <w:rsid w:val="00D31309"/>
    <w:rsid w:val="00D5200B"/>
    <w:rsid w:val="00D707D9"/>
    <w:rsid w:val="00D743C9"/>
    <w:rsid w:val="00DB1239"/>
    <w:rsid w:val="00DB692E"/>
    <w:rsid w:val="00DC010B"/>
    <w:rsid w:val="00DD76AF"/>
    <w:rsid w:val="00DE47DE"/>
    <w:rsid w:val="00DF3BE8"/>
    <w:rsid w:val="00DF7ADA"/>
    <w:rsid w:val="00E0747D"/>
    <w:rsid w:val="00E10E84"/>
    <w:rsid w:val="00E12D09"/>
    <w:rsid w:val="00E26A8B"/>
    <w:rsid w:val="00E37881"/>
    <w:rsid w:val="00EB4507"/>
    <w:rsid w:val="00EC2C1B"/>
    <w:rsid w:val="00EC4CCB"/>
    <w:rsid w:val="00F37AD4"/>
    <w:rsid w:val="00F77ECA"/>
    <w:rsid w:val="00FB4048"/>
    <w:rsid w:val="00FB6B1E"/>
    <w:rsid w:val="00FC02FF"/>
    <w:rsid w:val="00FC32F0"/>
    <w:rsid w:val="2C57104D"/>
    <w:rsid w:val="6962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C0CB6D"/>
  <w15:chartTrackingRefBased/>
  <w15:docId w15:val="{E6E5C881-24CB-4B37-8AEB-3951EDC7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052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eacea.ec.europa.eu/sites/eacea-site/files/logosbeneficaireserasmusleft_cs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EDA43D-83C2-47F2-B6CF-AF245647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699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2021-11-07T20:56:00Z</dcterms:created>
  <dcterms:modified xsi:type="dcterms:W3CDTF">2022-10-13T15:52:00Z</dcterms:modified>
</cp:coreProperties>
</file>