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DDD" w14:textId="695B30DB" w:rsidR="00C949C5" w:rsidRDefault="00677085">
      <w:r>
        <w:rPr>
          <w:noProof/>
        </w:rPr>
        <w:drawing>
          <wp:anchor distT="0" distB="0" distL="114300" distR="114300" simplePos="0" relativeHeight="251657728" behindDoc="0" locked="0" layoutInCell="1" allowOverlap="1" wp14:anchorId="03BA081D" wp14:editId="2167F854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58518EC4" w14:textId="23E3E78B" w:rsidR="21CC0ACD" w:rsidRDefault="21CC0ACD" w:rsidP="21CC0ACD">
      <w:pPr>
        <w:pStyle w:val="Normlnweb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21CC0ACD">
        <w:rPr>
          <w:b/>
          <w:bCs/>
          <w:color w:val="000000" w:themeColor="text1"/>
          <w:sz w:val="28"/>
          <w:szCs w:val="28"/>
        </w:rPr>
        <w:t xml:space="preserve">Kristýna </w:t>
      </w:r>
      <w:proofErr w:type="spellStart"/>
      <w:r w:rsidRPr="21CC0ACD">
        <w:rPr>
          <w:b/>
          <w:bCs/>
          <w:color w:val="000000" w:themeColor="text1"/>
          <w:sz w:val="28"/>
          <w:szCs w:val="28"/>
        </w:rPr>
        <w:t>Miholová</w:t>
      </w:r>
      <w:proofErr w:type="spellEnd"/>
      <w:r w:rsidRPr="21CC0ACD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21CC0ACD">
        <w:rPr>
          <w:b/>
          <w:bCs/>
          <w:color w:val="000000" w:themeColor="text1"/>
          <w:sz w:val="28"/>
          <w:szCs w:val="28"/>
        </w:rPr>
        <w:t>Cudeca</w:t>
      </w:r>
      <w:proofErr w:type="spellEnd"/>
      <w:r w:rsidRPr="21CC0ACD">
        <w:rPr>
          <w:b/>
          <w:bCs/>
          <w:color w:val="000000" w:themeColor="text1"/>
          <w:sz w:val="28"/>
          <w:szCs w:val="28"/>
        </w:rPr>
        <w:t>, Španělsko</w:t>
      </w:r>
    </w:p>
    <w:p w14:paraId="682E35DF" w14:textId="3454AF6E" w:rsidR="005009B1" w:rsidRDefault="005009B1" w:rsidP="21CC0ACD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3BAD795D" w14:textId="375A169F" w:rsidR="21CC0ACD" w:rsidRPr="002B4DDB" w:rsidRDefault="21CC0ACD" w:rsidP="001D1347">
      <w:pPr>
        <w:pStyle w:val="Normlnweb"/>
        <w:spacing w:before="0" w:beforeAutospacing="0" w:after="120" w:afterAutospacing="0"/>
      </w:pPr>
      <w:r w:rsidRPr="002B4DDB">
        <w:t xml:space="preserve">Díky naší škole OA Praha a programu Erasmus+ jsem měla možnost jet na měsíční stáž do </w:t>
      </w:r>
      <w:proofErr w:type="spellStart"/>
      <w:r w:rsidRPr="002B4DDB">
        <w:t>Málagy</w:t>
      </w:r>
      <w:proofErr w:type="spellEnd"/>
      <w:r w:rsidRPr="002B4DDB">
        <w:t xml:space="preserve"> ve Španělsku.</w:t>
      </w:r>
    </w:p>
    <w:p w14:paraId="2CFDB297" w14:textId="70A5E588" w:rsidR="21CC0ACD" w:rsidRPr="002B4DDB" w:rsidRDefault="21CC0ACD" w:rsidP="001D1347">
      <w:pPr>
        <w:pStyle w:val="Normlnweb"/>
        <w:spacing w:before="0" w:beforeAutospacing="0" w:after="120" w:afterAutospacing="0"/>
        <w:rPr>
          <w:color w:val="000000" w:themeColor="text1"/>
        </w:rPr>
      </w:pPr>
      <w:r w:rsidRPr="002B4DDB">
        <w:rPr>
          <w:color w:val="000000" w:themeColor="text1"/>
        </w:rPr>
        <w:t xml:space="preserve"> </w:t>
      </w:r>
      <w:r w:rsidR="00F66A93" w:rsidRPr="002B4DDB">
        <w:rPr>
          <w:noProof/>
        </w:rPr>
        <w:drawing>
          <wp:anchor distT="0" distB="0" distL="114300" distR="114300" simplePos="0" relativeHeight="251658752" behindDoc="0" locked="0" layoutInCell="1" allowOverlap="1" wp14:anchorId="77307053" wp14:editId="2259AD41">
            <wp:simplePos x="0" y="0"/>
            <wp:positionH relativeFrom="column">
              <wp:posOffset>31750</wp:posOffset>
            </wp:positionH>
            <wp:positionV relativeFrom="paragraph">
              <wp:posOffset>-1270</wp:posOffset>
            </wp:positionV>
            <wp:extent cx="1551600" cy="1551600"/>
            <wp:effectExtent l="0" t="0" r="0" b="0"/>
            <wp:wrapSquare wrapText="bothSides"/>
            <wp:docPr id="694896868" name="Obrázek 694896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DB">
        <w:rPr>
          <w:color w:val="000000" w:themeColor="text1"/>
        </w:rPr>
        <w:t xml:space="preserve">Pracovala jsem v </w:t>
      </w:r>
      <w:r w:rsidR="001D1347" w:rsidRPr="002B4DDB">
        <w:rPr>
          <w:color w:val="000000" w:themeColor="text1"/>
        </w:rPr>
        <w:t>charitativním</w:t>
      </w:r>
      <w:r w:rsidRPr="002B4DDB">
        <w:rPr>
          <w:color w:val="000000" w:themeColor="text1"/>
        </w:rPr>
        <w:t xml:space="preserve"> obchodě jménem </w:t>
      </w:r>
      <w:proofErr w:type="spellStart"/>
      <w:r w:rsidRPr="002B4DDB">
        <w:rPr>
          <w:color w:val="000000" w:themeColor="text1"/>
        </w:rPr>
        <w:t>Cudeca</w:t>
      </w:r>
      <w:proofErr w:type="spellEnd"/>
      <w:r w:rsidRPr="002B4DDB">
        <w:rPr>
          <w:color w:val="000000" w:themeColor="text1"/>
        </w:rPr>
        <w:t xml:space="preserve">, který se zaměřuje na prodej oblečení z druhé ruky a výtěžek jde na charitativní </w:t>
      </w:r>
      <w:r w:rsidR="001D1347" w:rsidRPr="002B4DDB">
        <w:rPr>
          <w:color w:val="000000" w:themeColor="text1"/>
        </w:rPr>
        <w:t>účely</w:t>
      </w:r>
      <w:r w:rsidRPr="002B4DDB">
        <w:rPr>
          <w:color w:val="000000" w:themeColor="text1"/>
        </w:rPr>
        <w:t xml:space="preserve">. Pracovní kolektiv byl vytvořen z dobrovolníků, takže jsem měla možnost poznat spoustu lidí z různých zemí a kultur. </w:t>
      </w:r>
    </w:p>
    <w:p w14:paraId="40150C52" w14:textId="4B4EF9F7" w:rsidR="00A53865" w:rsidRPr="002B4DDB" w:rsidRDefault="00F66A93" w:rsidP="001D1347">
      <w:pPr>
        <w:pStyle w:val="Normlnweb"/>
        <w:spacing w:before="0" w:beforeAutospacing="0" w:after="120" w:afterAutospacing="0"/>
        <w:rPr>
          <w:color w:val="000000"/>
        </w:rPr>
      </w:pPr>
      <w:r w:rsidRPr="002B4DDB">
        <w:rPr>
          <w:noProof/>
        </w:rPr>
        <w:drawing>
          <wp:anchor distT="0" distB="0" distL="114300" distR="114300" simplePos="0" relativeHeight="251659776" behindDoc="0" locked="0" layoutInCell="1" allowOverlap="1" wp14:anchorId="03D08F11" wp14:editId="64731D6D">
            <wp:simplePos x="0" y="0"/>
            <wp:positionH relativeFrom="column">
              <wp:posOffset>3835400</wp:posOffset>
            </wp:positionH>
            <wp:positionV relativeFrom="paragraph">
              <wp:posOffset>434975</wp:posOffset>
            </wp:positionV>
            <wp:extent cx="2077085" cy="1558290"/>
            <wp:effectExtent l="0" t="0" r="0" b="3810"/>
            <wp:wrapSquare wrapText="bothSides"/>
            <wp:docPr id="395969854" name="Obrázek 395969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1CC0ACD" w:rsidRPr="002B4DDB">
        <w:rPr>
          <w:color w:val="000000" w:themeColor="text1"/>
        </w:rPr>
        <w:t xml:space="preserve">Náplň práce byla různá, ale postupem času už lehce stereotypní. </w:t>
      </w:r>
      <w:r w:rsidR="21CC0ACD" w:rsidRPr="002B4DDB">
        <w:t>Práce se lišila podle toho, kde jsme v ten moment byli. Ve skladu se třídilo oblečení, které lidé donesl</w:t>
      </w:r>
      <w:r w:rsidR="001D1347" w:rsidRPr="002B4DDB">
        <w:t>i</w:t>
      </w:r>
      <w:r w:rsidR="21CC0ACD" w:rsidRPr="002B4DDB">
        <w:t xml:space="preserve">, poté se cenilo a dávalo na ramínka, tak aby bylo poznat, že je připravené na prodejnu.  Na prodejně jsme </w:t>
      </w:r>
      <w:r w:rsidR="21CC0ACD" w:rsidRPr="002B4DDB">
        <w:rPr>
          <w:color w:val="000000" w:themeColor="text1"/>
        </w:rPr>
        <w:t xml:space="preserve">museli zkontrolovat, zda nejsou v obchodě volná ramínka, nebo zda není obchod přeházen, v tom případě jsme ho museli dát do pořádku (seřadit podle barev a pohlaví). Jelikož stáž probíhala v době pandemie, museli jsme dodržovat </w:t>
      </w:r>
      <w:r w:rsidR="002B4DDB" w:rsidRPr="002B4DDB">
        <w:rPr>
          <w:color w:val="000000" w:themeColor="text1"/>
        </w:rPr>
        <w:t xml:space="preserve">hygienická </w:t>
      </w:r>
      <w:r w:rsidR="21CC0ACD" w:rsidRPr="002B4DDB">
        <w:rPr>
          <w:color w:val="000000" w:themeColor="text1"/>
        </w:rPr>
        <w:t>opatření, např. každé oblečení</w:t>
      </w:r>
      <w:r w:rsidR="002B4DDB" w:rsidRPr="002B4DDB">
        <w:rPr>
          <w:color w:val="000000" w:themeColor="text1"/>
        </w:rPr>
        <w:t>,</w:t>
      </w:r>
      <w:r w:rsidR="21CC0ACD" w:rsidRPr="002B4DDB">
        <w:rPr>
          <w:color w:val="000000" w:themeColor="text1"/>
        </w:rPr>
        <w:t xml:space="preserve"> co si zákazník vyzkoušel, jsme museli nahřát párou, abychom zabili případné bakterie, vydezinfikovat kabinky, nebo dát nově přinesené oblečení do </w:t>
      </w:r>
      <w:r w:rsidR="002B4DDB" w:rsidRPr="002B4DDB">
        <w:rPr>
          <w:color w:val="000000" w:themeColor="text1"/>
        </w:rPr>
        <w:t xml:space="preserve">několikadenní </w:t>
      </w:r>
      <w:r w:rsidR="21CC0ACD" w:rsidRPr="002B4DDB">
        <w:rPr>
          <w:color w:val="000000" w:themeColor="text1"/>
        </w:rPr>
        <w:t xml:space="preserve">karantény. </w:t>
      </w:r>
    </w:p>
    <w:p w14:paraId="305AB9EF" w14:textId="24761EB6" w:rsidR="21CC0ACD" w:rsidRPr="002B4DDB" w:rsidRDefault="001D1347" w:rsidP="001D1347">
      <w:pPr>
        <w:pStyle w:val="Normlnweb"/>
        <w:spacing w:before="0" w:beforeAutospacing="0" w:after="120" w:afterAutospacing="0"/>
        <w:rPr>
          <w:color w:val="000000" w:themeColor="text1"/>
        </w:rPr>
      </w:pPr>
      <w:r w:rsidRPr="002B4DDB">
        <w:rPr>
          <w:color w:val="000000" w:themeColor="text1"/>
        </w:rPr>
        <w:t>P</w:t>
      </w:r>
      <w:r w:rsidR="21CC0ACD" w:rsidRPr="002B4DDB">
        <w:rPr>
          <w:color w:val="000000" w:themeColor="text1"/>
        </w:rPr>
        <w:t xml:space="preserve">raxe </w:t>
      </w:r>
      <w:r w:rsidRPr="002B4DDB">
        <w:rPr>
          <w:color w:val="000000" w:themeColor="text1"/>
        </w:rPr>
        <w:t xml:space="preserve">mi dala </w:t>
      </w:r>
      <w:r w:rsidR="21CC0ACD" w:rsidRPr="002B4DDB">
        <w:rPr>
          <w:color w:val="000000" w:themeColor="text1"/>
        </w:rPr>
        <w:t xml:space="preserve">možnost </w:t>
      </w:r>
      <w:r w:rsidRPr="002B4DDB">
        <w:rPr>
          <w:color w:val="000000" w:themeColor="text1"/>
        </w:rPr>
        <w:t xml:space="preserve">naučit </w:t>
      </w:r>
      <w:r w:rsidR="21CC0ACD" w:rsidRPr="002B4DDB">
        <w:rPr>
          <w:color w:val="000000" w:themeColor="text1"/>
        </w:rPr>
        <w:t>se přizpůsobit lidem v cizí zemi, kteří nemluvili stejným jazykem, a vyzkoušet si úplně jiný styl práce.</w:t>
      </w:r>
    </w:p>
    <w:p w14:paraId="3F41DB07" w14:textId="6F578299" w:rsidR="21CC0ACD" w:rsidRPr="002B4DDB" w:rsidRDefault="21CC0ACD" w:rsidP="001D1347">
      <w:pPr>
        <w:pStyle w:val="Normlnweb"/>
        <w:spacing w:before="0" w:beforeAutospacing="0" w:after="120" w:afterAutospacing="0"/>
        <w:rPr>
          <w:color w:val="000000" w:themeColor="text1"/>
        </w:rPr>
      </w:pPr>
      <w:r w:rsidRPr="002B4DDB">
        <w:rPr>
          <w:color w:val="000000" w:themeColor="text1"/>
        </w:rPr>
        <w:t>Jelikož stáž probíhala hlavně ve španělštině, tak jsem si procvičila hlavně porozumění a naslouchání ostatním, plus jsem se naučila nov</w:t>
      </w:r>
      <w:r w:rsidR="002B4DDB" w:rsidRPr="002B4DDB">
        <w:rPr>
          <w:color w:val="000000" w:themeColor="text1"/>
        </w:rPr>
        <w:t>á</w:t>
      </w:r>
      <w:r w:rsidRPr="002B4DDB">
        <w:rPr>
          <w:color w:val="000000" w:themeColor="text1"/>
        </w:rPr>
        <w:t xml:space="preserve"> slovíčk</w:t>
      </w:r>
      <w:r w:rsidR="002B4DDB" w:rsidRPr="002B4DDB">
        <w:rPr>
          <w:color w:val="000000" w:themeColor="text1"/>
        </w:rPr>
        <w:t>a</w:t>
      </w:r>
      <w:r w:rsidRPr="002B4DDB">
        <w:rPr>
          <w:color w:val="000000" w:themeColor="text1"/>
        </w:rPr>
        <w:t xml:space="preserve">. </w:t>
      </w:r>
    </w:p>
    <w:p w14:paraId="3AFA777B" w14:textId="0B3A1DD3" w:rsidR="21CC0ACD" w:rsidRPr="002B4DDB" w:rsidRDefault="21CC0ACD" w:rsidP="001D1347">
      <w:pPr>
        <w:pStyle w:val="Normlnweb"/>
        <w:spacing w:before="0" w:beforeAutospacing="0" w:after="120" w:afterAutospacing="0"/>
        <w:rPr>
          <w:color w:val="000000" w:themeColor="text1"/>
        </w:rPr>
      </w:pPr>
      <w:r w:rsidRPr="002B4DDB">
        <w:rPr>
          <w:color w:val="000000" w:themeColor="text1"/>
        </w:rPr>
        <w:t xml:space="preserve">Naše ubytování bylo v Eko Hostelu </w:t>
      </w:r>
      <w:proofErr w:type="spellStart"/>
      <w:r w:rsidRPr="002B4DDB">
        <w:rPr>
          <w:color w:val="000000" w:themeColor="text1"/>
        </w:rPr>
        <w:t>Barbatuke</w:t>
      </w:r>
      <w:proofErr w:type="spellEnd"/>
      <w:r w:rsidRPr="002B4DDB">
        <w:rPr>
          <w:color w:val="000000" w:themeColor="text1"/>
        </w:rPr>
        <w:t xml:space="preserve">, kde jsme bydleli společně s další školou z Česka. Hostel byl prostorný a na pohled velmi pěkný. Poloha hostelu byla blízko pláže a zastávek MHD, takže jsme se dostali lehce do centra města, ale i na pláž, což bylo velkou výhodou. Měli jsme zaplacené snídaně, obědy i večeře a možnost si vzít např. pečivo nebo jogurt, když jsme měli hlad. </w:t>
      </w:r>
    </w:p>
    <w:p w14:paraId="312D9EE3" w14:textId="069161BB" w:rsidR="21CC0ACD" w:rsidRPr="002B4DDB" w:rsidRDefault="00F66A93" w:rsidP="001D1347">
      <w:pPr>
        <w:pStyle w:val="Normlnweb"/>
        <w:spacing w:before="0" w:beforeAutospacing="0" w:after="120" w:afterAutospacing="0"/>
        <w:rPr>
          <w:color w:val="000000" w:themeColor="text1"/>
        </w:rPr>
      </w:pPr>
      <w:r w:rsidRPr="002B4DDB">
        <w:rPr>
          <w:noProof/>
        </w:rPr>
        <w:drawing>
          <wp:anchor distT="0" distB="0" distL="114300" distR="114300" simplePos="0" relativeHeight="251660800" behindDoc="0" locked="0" layoutInCell="1" allowOverlap="1" wp14:anchorId="6FFF05C9" wp14:editId="4D1238FE">
            <wp:simplePos x="0" y="0"/>
            <wp:positionH relativeFrom="column">
              <wp:posOffset>-165100</wp:posOffset>
            </wp:positionH>
            <wp:positionV relativeFrom="paragraph">
              <wp:posOffset>74930</wp:posOffset>
            </wp:positionV>
            <wp:extent cx="1284605" cy="1713230"/>
            <wp:effectExtent l="19050" t="19050" r="29845" b="20320"/>
            <wp:wrapSquare wrapText="bothSides"/>
            <wp:docPr id="195177887" name="Obrázek 19517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128460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1CC0ACD" w:rsidRPr="002B4DDB">
        <w:rPr>
          <w:color w:val="000000" w:themeColor="text1"/>
        </w:rPr>
        <w:t xml:space="preserve">Ve volném čase jsem většinou chodila na pláž nebo si procházela centrum </w:t>
      </w:r>
      <w:proofErr w:type="spellStart"/>
      <w:r w:rsidR="21CC0ACD" w:rsidRPr="002B4DDB">
        <w:rPr>
          <w:color w:val="000000" w:themeColor="text1"/>
        </w:rPr>
        <w:t>Málagy</w:t>
      </w:r>
      <w:proofErr w:type="spellEnd"/>
      <w:r w:rsidR="21CC0ACD" w:rsidRPr="002B4DDB">
        <w:rPr>
          <w:color w:val="000000" w:themeColor="text1"/>
        </w:rPr>
        <w:t xml:space="preserve">. Společně jsme podnikli výlet na místní hrad, a poté do města jménem </w:t>
      </w:r>
      <w:proofErr w:type="spellStart"/>
      <w:r w:rsidR="21CC0ACD" w:rsidRPr="002B4DDB">
        <w:rPr>
          <w:color w:val="000000" w:themeColor="text1"/>
        </w:rPr>
        <w:t>Nerja</w:t>
      </w:r>
      <w:proofErr w:type="spellEnd"/>
      <w:r w:rsidR="21CC0ACD" w:rsidRPr="002B4DDB">
        <w:rPr>
          <w:color w:val="000000" w:themeColor="text1"/>
        </w:rPr>
        <w:t xml:space="preserve">, které bylo moc krásné a mělo nádherné pláže. </w:t>
      </w:r>
    </w:p>
    <w:p w14:paraId="627D512D" w14:textId="6AA08F60" w:rsidR="00A53865" w:rsidRPr="002B4DDB" w:rsidRDefault="21CC0ACD" w:rsidP="001D1347">
      <w:pPr>
        <w:pStyle w:val="Normlnweb"/>
        <w:spacing w:before="0" w:beforeAutospacing="0" w:after="120" w:afterAutospacing="0"/>
        <w:rPr>
          <w:color w:val="000000"/>
        </w:rPr>
      </w:pPr>
      <w:r w:rsidRPr="002B4DDB">
        <w:rPr>
          <w:color w:val="000000" w:themeColor="text1"/>
        </w:rPr>
        <w:t>Ze školního grantu jsem měla hrazeno ubytování, stravování, MHD i letenky.</w:t>
      </w:r>
    </w:p>
    <w:p w14:paraId="20BB9403" w14:textId="6EB98BC5" w:rsidR="21CC0ACD" w:rsidRPr="002B4DDB" w:rsidRDefault="21CC0ACD" w:rsidP="001D1347">
      <w:pPr>
        <w:spacing w:after="120"/>
      </w:pPr>
      <w:r w:rsidRPr="002B4DDB">
        <w:t>Předtím, než jsem odjela na stáž</w:t>
      </w:r>
      <w:r w:rsidR="001D1347" w:rsidRPr="002B4DDB">
        <w:t>,</w:t>
      </w:r>
      <w:r w:rsidRPr="002B4DDB">
        <w:t xml:space="preserve"> jsem dělala </w:t>
      </w:r>
      <w:r w:rsidR="002B4DDB" w:rsidRPr="002B4DDB">
        <w:t xml:space="preserve">školní a </w:t>
      </w:r>
      <w:r w:rsidRPr="002B4DDB">
        <w:t xml:space="preserve">online přípravné kurzy, kde jsem vyplňovala testy na různá pracovní témata, např. </w:t>
      </w:r>
      <w:r w:rsidR="002B4DDB" w:rsidRPr="002B4DDB">
        <w:t>p</w:t>
      </w:r>
      <w:r w:rsidRPr="002B4DDB">
        <w:t>ráce v kanceláři, a rozšiřovala svoji slovní zásobu.</w:t>
      </w:r>
    </w:p>
    <w:p w14:paraId="34AAB4BE" w14:textId="38A6CCC3" w:rsidR="21CC0ACD" w:rsidRPr="002B4DDB" w:rsidRDefault="21CC0ACD" w:rsidP="001D1347">
      <w:pPr>
        <w:pStyle w:val="Normlnweb"/>
        <w:spacing w:before="0" w:beforeAutospacing="0" w:after="120" w:afterAutospacing="0"/>
      </w:pPr>
      <w:r w:rsidRPr="002B4DDB">
        <w:t>Jsem moc ráda, že se stáž vydařila</w:t>
      </w:r>
      <w:r w:rsidR="002B4DDB" w:rsidRPr="002B4DDB">
        <w:t>, i</w:t>
      </w:r>
      <w:r w:rsidRPr="002B4DDB">
        <w:t xml:space="preserve"> přes koronavirovou situaci, a že jsem měla možnost se stáže zúčastnit, jelikož mi to dalo hodně do života a určitě mi to pomohlo se ještě více osamostatnit. Určitě bych doporučila všem se stáží zúčastnit a vycestovat do zahraničí.</w:t>
      </w:r>
    </w:p>
    <w:p w14:paraId="1CF16D34" w14:textId="6B7712F8" w:rsidR="21CC0ACD" w:rsidRDefault="21CC0ACD" w:rsidP="21CC0ACD">
      <w:pPr>
        <w:pStyle w:val="Normlnweb"/>
        <w:spacing w:after="120"/>
      </w:pPr>
    </w:p>
    <w:p w14:paraId="5DAB6C7B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sectPr w:rsidR="00A5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19ED" w14:textId="77777777" w:rsidR="00E60D60" w:rsidRDefault="00E60D60" w:rsidP="00E10E84">
      <w:r>
        <w:separator/>
      </w:r>
    </w:p>
  </w:endnote>
  <w:endnote w:type="continuationSeparator" w:id="0">
    <w:p w14:paraId="30706AD8" w14:textId="77777777" w:rsidR="00E60D60" w:rsidRDefault="00E60D60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3ED8" w14:textId="77777777" w:rsidR="00E60D60" w:rsidRDefault="00E60D60" w:rsidP="00E10E84">
      <w:r>
        <w:separator/>
      </w:r>
    </w:p>
  </w:footnote>
  <w:footnote w:type="continuationSeparator" w:id="0">
    <w:p w14:paraId="0FE7905F" w14:textId="77777777" w:rsidR="00E60D60" w:rsidRDefault="00E60D60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462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143B62"/>
    <w:rsid w:val="00175F02"/>
    <w:rsid w:val="001D1347"/>
    <w:rsid w:val="00261E83"/>
    <w:rsid w:val="002B4DDB"/>
    <w:rsid w:val="002D16CE"/>
    <w:rsid w:val="00350ACF"/>
    <w:rsid w:val="00436959"/>
    <w:rsid w:val="004851C6"/>
    <w:rsid w:val="004A63B6"/>
    <w:rsid w:val="005009B1"/>
    <w:rsid w:val="005C5255"/>
    <w:rsid w:val="00655999"/>
    <w:rsid w:val="00677085"/>
    <w:rsid w:val="00726597"/>
    <w:rsid w:val="00866906"/>
    <w:rsid w:val="008844E2"/>
    <w:rsid w:val="00897754"/>
    <w:rsid w:val="008A7373"/>
    <w:rsid w:val="00977A8D"/>
    <w:rsid w:val="00981EFC"/>
    <w:rsid w:val="00A108F2"/>
    <w:rsid w:val="00A150E5"/>
    <w:rsid w:val="00A53865"/>
    <w:rsid w:val="00A95EC2"/>
    <w:rsid w:val="00AF6B00"/>
    <w:rsid w:val="00B21EC7"/>
    <w:rsid w:val="00B64D18"/>
    <w:rsid w:val="00BF0734"/>
    <w:rsid w:val="00C00875"/>
    <w:rsid w:val="00C949C5"/>
    <w:rsid w:val="00CA2F71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60D60"/>
    <w:rsid w:val="00EB4507"/>
    <w:rsid w:val="00F66A93"/>
    <w:rsid w:val="21C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5D862"/>
  <w15:chartTrackingRefBased/>
  <w15:docId w15:val="{21970B96-4390-494C-BC1B-0CE5249A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Richard Málek</cp:lastModifiedBy>
  <cp:revision>4</cp:revision>
  <dcterms:created xsi:type="dcterms:W3CDTF">2021-06-23T18:46:00Z</dcterms:created>
  <dcterms:modified xsi:type="dcterms:W3CDTF">2022-10-12T10:43:00Z</dcterms:modified>
</cp:coreProperties>
</file>